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F3" w:rsidRPr="00937913" w:rsidRDefault="004970F3">
      <w:pPr>
        <w:rPr>
          <w:b/>
          <w:sz w:val="28"/>
          <w:szCs w:val="28"/>
          <w:u w:val="single"/>
        </w:rPr>
      </w:pPr>
      <w:r w:rsidRPr="00937913">
        <w:rPr>
          <w:b/>
          <w:sz w:val="28"/>
          <w:szCs w:val="28"/>
          <w:u w:val="single"/>
        </w:rPr>
        <w:t xml:space="preserve">Initial Team </w:t>
      </w:r>
      <w:r w:rsidR="002B09AD">
        <w:rPr>
          <w:b/>
          <w:sz w:val="28"/>
          <w:szCs w:val="28"/>
          <w:u w:val="single"/>
        </w:rPr>
        <w:t>A</w:t>
      </w:r>
      <w:r w:rsidR="000A48E2">
        <w:rPr>
          <w:b/>
          <w:sz w:val="28"/>
          <w:szCs w:val="28"/>
          <w:u w:val="single"/>
        </w:rPr>
        <w:t xml:space="preserve">round the Family (TAF) meeting        </w:t>
      </w:r>
    </w:p>
    <w:p w:rsidR="004970F3" w:rsidRDefault="004970F3">
      <w:r>
        <w:t xml:space="preserve">Chairperson ___________________________________ (This does not have to be the Early Help </w:t>
      </w:r>
      <w:proofErr w:type="gramStart"/>
      <w:r>
        <w:t xml:space="preserve">Champion)   </w:t>
      </w:r>
      <w:proofErr w:type="gramEnd"/>
      <w:r>
        <w:t>Date_______________________________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802"/>
        <w:gridCol w:w="1922"/>
        <w:gridCol w:w="2362"/>
        <w:gridCol w:w="4788"/>
        <w:gridCol w:w="2693"/>
      </w:tblGrid>
      <w:tr w:rsidR="004970F3" w:rsidTr="007845C9">
        <w:tc>
          <w:tcPr>
            <w:tcW w:w="2802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Name of the child</w:t>
            </w:r>
          </w:p>
        </w:tc>
        <w:tc>
          <w:tcPr>
            <w:tcW w:w="1922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Date of birth</w:t>
            </w:r>
          </w:p>
        </w:tc>
        <w:tc>
          <w:tcPr>
            <w:tcW w:w="2362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 xml:space="preserve">Does the child have a disability? </w:t>
            </w:r>
          </w:p>
        </w:tc>
        <w:tc>
          <w:tcPr>
            <w:tcW w:w="4788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Did the child attend the meeting?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4970F3" w:rsidRPr="004970F3" w:rsidRDefault="004970F3">
            <w:pPr>
              <w:rPr>
                <w:b/>
              </w:rPr>
            </w:pPr>
            <w:r w:rsidRPr="004970F3">
              <w:rPr>
                <w:b/>
              </w:rPr>
              <w:t>Name of the parent with Parent Responsibility (PR)</w:t>
            </w:r>
          </w:p>
        </w:tc>
      </w:tr>
      <w:tr w:rsidR="004970F3" w:rsidTr="007845C9">
        <w:tc>
          <w:tcPr>
            <w:tcW w:w="2802" w:type="dxa"/>
          </w:tcPr>
          <w:p w:rsidR="004970F3" w:rsidRDefault="004970F3"/>
        </w:tc>
        <w:tc>
          <w:tcPr>
            <w:tcW w:w="1922" w:type="dxa"/>
          </w:tcPr>
          <w:p w:rsidR="004970F3" w:rsidRDefault="004970F3"/>
        </w:tc>
        <w:tc>
          <w:tcPr>
            <w:tcW w:w="2362" w:type="dxa"/>
          </w:tcPr>
          <w:p w:rsidR="004970F3" w:rsidRDefault="004970F3"/>
        </w:tc>
        <w:tc>
          <w:tcPr>
            <w:tcW w:w="4788" w:type="dxa"/>
          </w:tcPr>
          <w:p w:rsidR="004970F3" w:rsidRPr="007845C9" w:rsidRDefault="004970F3" w:rsidP="004970F3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 xml:space="preserve">If the child does not want to attend, or is too young to participate in a formal meeting then other arrangements should be made. For </w:t>
            </w:r>
            <w:proofErr w:type="gramStart"/>
            <w:r w:rsidRPr="007845C9">
              <w:rPr>
                <w:i/>
                <w:sz w:val="18"/>
                <w:szCs w:val="18"/>
              </w:rPr>
              <w:t>example</w:t>
            </w:r>
            <w:proofErr w:type="gramEnd"/>
            <w:r w:rsidRPr="007845C9">
              <w:rPr>
                <w:i/>
                <w:sz w:val="18"/>
                <w:szCs w:val="18"/>
              </w:rPr>
              <w:t xml:space="preserve"> the child can nominate an advocate, can submit a written comment, or can participate via the Signs of Safety Children’s Tools or similar. </w:t>
            </w:r>
          </w:p>
        </w:tc>
        <w:tc>
          <w:tcPr>
            <w:tcW w:w="2693" w:type="dxa"/>
          </w:tcPr>
          <w:p w:rsidR="004970F3" w:rsidRDefault="004970F3"/>
        </w:tc>
      </w:tr>
    </w:tbl>
    <w:tbl>
      <w:tblPr>
        <w:tblStyle w:val="TableGrid"/>
        <w:tblpPr w:leftFromText="180" w:rightFromText="180" w:vertAnchor="text" w:horzAnchor="margin" w:tblpY="234"/>
        <w:tblW w:w="14567" w:type="dxa"/>
        <w:tblLook w:val="04A0" w:firstRow="1" w:lastRow="0" w:firstColumn="1" w:lastColumn="0" w:noHBand="0" w:noVBand="1"/>
      </w:tblPr>
      <w:tblGrid>
        <w:gridCol w:w="4077"/>
        <w:gridCol w:w="10490"/>
      </w:tblGrid>
      <w:tr w:rsidR="007845C9" w:rsidTr="007845C9">
        <w:tc>
          <w:tcPr>
            <w:tcW w:w="4077" w:type="dxa"/>
            <w:shd w:val="clear" w:color="auto" w:fill="B8CCE4" w:themeFill="accent1" w:themeFillTint="66"/>
          </w:tcPr>
          <w:p w:rsidR="007845C9" w:rsidRPr="004970F3" w:rsidRDefault="007845C9" w:rsidP="007845C9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 xml:space="preserve">Name of the Early Help Champion </w:t>
            </w:r>
          </w:p>
        </w:tc>
        <w:tc>
          <w:tcPr>
            <w:tcW w:w="10490" w:type="dxa"/>
          </w:tcPr>
          <w:p w:rsidR="007845C9" w:rsidRPr="007845C9" w:rsidRDefault="007845C9" w:rsidP="007845C9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This is usually the person who has completed the EHA</w:t>
            </w:r>
          </w:p>
        </w:tc>
      </w:tr>
      <w:tr w:rsidR="007845C9" w:rsidTr="007845C9">
        <w:tc>
          <w:tcPr>
            <w:tcW w:w="4077" w:type="dxa"/>
            <w:shd w:val="clear" w:color="auto" w:fill="B8CCE4" w:themeFill="accent1" w:themeFillTint="66"/>
          </w:tcPr>
          <w:p w:rsidR="007845C9" w:rsidRPr="004970F3" w:rsidRDefault="007845C9" w:rsidP="007845C9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>Contact and telephone number</w:t>
            </w:r>
          </w:p>
        </w:tc>
        <w:tc>
          <w:tcPr>
            <w:tcW w:w="10490" w:type="dxa"/>
          </w:tcPr>
          <w:p w:rsidR="007845C9" w:rsidRDefault="007845C9" w:rsidP="007845C9">
            <w:pPr>
              <w:rPr>
                <w:sz w:val="24"/>
                <w:szCs w:val="24"/>
              </w:rPr>
            </w:pPr>
          </w:p>
        </w:tc>
      </w:tr>
    </w:tbl>
    <w:p w:rsidR="004970F3" w:rsidRPr="004970F3" w:rsidRDefault="004970F3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782"/>
        <w:gridCol w:w="2786"/>
        <w:gridCol w:w="2787"/>
        <w:gridCol w:w="2795"/>
        <w:gridCol w:w="3446"/>
      </w:tblGrid>
      <w:tr w:rsidR="007845C9" w:rsidTr="00A07B62">
        <w:tc>
          <w:tcPr>
            <w:tcW w:w="14596" w:type="dxa"/>
            <w:gridSpan w:val="5"/>
            <w:shd w:val="clear" w:color="auto" w:fill="B8CCE4" w:themeFill="accent1" w:themeFillTint="66"/>
          </w:tcPr>
          <w:p w:rsidR="007845C9" w:rsidRPr="007845C9" w:rsidRDefault="007845C9">
            <w:pPr>
              <w:rPr>
                <w:b/>
                <w:sz w:val="24"/>
                <w:szCs w:val="24"/>
              </w:rPr>
            </w:pPr>
            <w:r w:rsidRPr="007845C9">
              <w:rPr>
                <w:b/>
                <w:sz w:val="24"/>
                <w:szCs w:val="24"/>
              </w:rPr>
              <w:t>Meeting attendance and apologies sent</w:t>
            </w:r>
          </w:p>
          <w:p w:rsidR="007845C9" w:rsidRDefault="007845C9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I</w:t>
            </w:r>
            <w:r w:rsidRPr="007845C9">
              <w:rPr>
                <w:i/>
                <w:sz w:val="18"/>
                <w:szCs w:val="18"/>
              </w:rPr>
              <w:t xml:space="preserve">t is good practise to enter everyone who has been invited to be part of the TAF. Don’t forget child/young person and family as part of the TAF. It won’t work without them. </w:t>
            </w:r>
          </w:p>
        </w:tc>
      </w:tr>
      <w:tr w:rsidR="007845C9" w:rsidTr="00A07B62">
        <w:tc>
          <w:tcPr>
            <w:tcW w:w="2782" w:type="dxa"/>
          </w:tcPr>
          <w:p w:rsidR="007845C9" w:rsidRPr="007845C9" w:rsidRDefault="007845C9">
            <w:pPr>
              <w:rPr>
                <w:b/>
              </w:rPr>
            </w:pPr>
            <w:r w:rsidRPr="007845C9">
              <w:rPr>
                <w:b/>
              </w:rPr>
              <w:t xml:space="preserve">Name </w:t>
            </w:r>
          </w:p>
        </w:tc>
        <w:tc>
          <w:tcPr>
            <w:tcW w:w="2786" w:type="dxa"/>
          </w:tcPr>
          <w:p w:rsidR="007845C9" w:rsidRPr="007845C9" w:rsidRDefault="007845C9">
            <w:pPr>
              <w:rPr>
                <w:b/>
              </w:rPr>
            </w:pPr>
            <w:r w:rsidRPr="007845C9">
              <w:rPr>
                <w:b/>
              </w:rPr>
              <w:t>Agency</w:t>
            </w:r>
          </w:p>
        </w:tc>
        <w:tc>
          <w:tcPr>
            <w:tcW w:w="2787" w:type="dxa"/>
          </w:tcPr>
          <w:p w:rsidR="007845C9" w:rsidRPr="007845C9" w:rsidRDefault="007845C9">
            <w:pPr>
              <w:rPr>
                <w:b/>
              </w:rPr>
            </w:pPr>
            <w:r w:rsidRPr="007845C9">
              <w:rPr>
                <w:b/>
              </w:rPr>
              <w:t>Contact details</w:t>
            </w:r>
          </w:p>
        </w:tc>
        <w:tc>
          <w:tcPr>
            <w:tcW w:w="2795" w:type="dxa"/>
          </w:tcPr>
          <w:p w:rsidR="007845C9" w:rsidRDefault="007845C9">
            <w:pPr>
              <w:rPr>
                <w:b/>
              </w:rPr>
            </w:pPr>
            <w:r w:rsidRPr="007845C9">
              <w:rPr>
                <w:b/>
              </w:rPr>
              <w:t xml:space="preserve">Signature confirming attendance </w:t>
            </w:r>
          </w:p>
          <w:p w:rsidR="007845C9" w:rsidRPr="007845C9" w:rsidRDefault="007845C9">
            <w:pPr>
              <w:rPr>
                <w:b/>
              </w:rPr>
            </w:pPr>
          </w:p>
        </w:tc>
        <w:tc>
          <w:tcPr>
            <w:tcW w:w="3446" w:type="dxa"/>
          </w:tcPr>
          <w:p w:rsidR="007845C9" w:rsidRPr="007845C9" w:rsidRDefault="007845C9">
            <w:pPr>
              <w:rPr>
                <w:b/>
              </w:rPr>
            </w:pPr>
            <w:r w:rsidRPr="007845C9">
              <w:rPr>
                <w:b/>
              </w:rPr>
              <w:t xml:space="preserve">If a professional did not attend but provided a report , please tick </w:t>
            </w:r>
          </w:p>
        </w:tc>
      </w:tr>
      <w:tr w:rsidR="007845C9" w:rsidTr="00A07B62">
        <w:tc>
          <w:tcPr>
            <w:tcW w:w="2782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7845C9" w:rsidRDefault="007845C9" w:rsidP="007845C9">
            <w:pPr>
              <w:tabs>
                <w:tab w:val="right" w:pos="261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35560</wp:posOffset>
                      </wp:positionV>
                      <wp:extent cx="182880" cy="914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B207C" id="Rectangle 2" o:spid="_x0000_s1026" style="position:absolute;margin-left:101.45pt;margin-top:2.8pt;width:14.4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Report provided </w:t>
            </w:r>
            <w:r>
              <w:rPr>
                <w:sz w:val="24"/>
                <w:szCs w:val="24"/>
              </w:rPr>
              <w:tab/>
            </w:r>
          </w:p>
        </w:tc>
      </w:tr>
      <w:tr w:rsidR="007845C9" w:rsidTr="00A07B62">
        <w:tc>
          <w:tcPr>
            <w:tcW w:w="2782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7845C9" w:rsidRDefault="007845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42401" wp14:editId="75B60DD5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48895</wp:posOffset>
                      </wp:positionV>
                      <wp:extent cx="182880" cy="914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73D2F" id="Rectangle 3" o:spid="_x0000_s1026" style="position:absolute;margin-left:101.45pt;margin-top:3.85pt;width:14.4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Report provided </w:t>
            </w:r>
            <w:r>
              <w:rPr>
                <w:sz w:val="24"/>
                <w:szCs w:val="24"/>
              </w:rPr>
              <w:tab/>
            </w:r>
          </w:p>
        </w:tc>
      </w:tr>
      <w:tr w:rsidR="007845C9" w:rsidTr="00A07B62">
        <w:tc>
          <w:tcPr>
            <w:tcW w:w="2782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7845C9" w:rsidRDefault="007845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75CD7" wp14:editId="30A18BCF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62230</wp:posOffset>
                      </wp:positionV>
                      <wp:extent cx="182880" cy="914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9DC9D" id="Rectangle 4" o:spid="_x0000_s1026" style="position:absolute;margin-left:101.45pt;margin-top:4.9pt;width:14.4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Report provided </w:t>
            </w:r>
            <w:r>
              <w:rPr>
                <w:sz w:val="24"/>
                <w:szCs w:val="24"/>
              </w:rPr>
              <w:tab/>
            </w:r>
          </w:p>
        </w:tc>
      </w:tr>
      <w:tr w:rsidR="007845C9" w:rsidTr="00A07B62">
        <w:tc>
          <w:tcPr>
            <w:tcW w:w="2782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7845C9" w:rsidRDefault="007845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8FBF3" wp14:editId="03A67D50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37465</wp:posOffset>
                      </wp:positionV>
                      <wp:extent cx="182880" cy="91440"/>
                      <wp:effectExtent l="0" t="0" r="2667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AF032" id="Rectangle 5" o:spid="_x0000_s1026" style="position:absolute;margin-left:101.45pt;margin-top:2.95pt;width:14.4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Report provided </w:t>
            </w:r>
            <w:r>
              <w:rPr>
                <w:sz w:val="24"/>
                <w:szCs w:val="24"/>
              </w:rPr>
              <w:tab/>
            </w:r>
          </w:p>
        </w:tc>
      </w:tr>
      <w:tr w:rsidR="007845C9" w:rsidTr="00A07B62">
        <w:tc>
          <w:tcPr>
            <w:tcW w:w="2782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845C9" w:rsidRDefault="007845C9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7845C9" w:rsidRDefault="007845C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B141B6" wp14:editId="6B32B5E9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35560</wp:posOffset>
                      </wp:positionV>
                      <wp:extent cx="182880" cy="914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3F3C9" id="Rectangle 6" o:spid="_x0000_s1026" style="position:absolute;margin-left:101.45pt;margin-top:2.8pt;width:14.4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Report provided </w:t>
            </w:r>
            <w:r>
              <w:rPr>
                <w:sz w:val="24"/>
                <w:szCs w:val="24"/>
              </w:rPr>
              <w:tab/>
            </w:r>
          </w:p>
        </w:tc>
      </w:tr>
      <w:tr w:rsidR="007845C9" w:rsidTr="00A07B62">
        <w:tc>
          <w:tcPr>
            <w:tcW w:w="14596" w:type="dxa"/>
            <w:gridSpan w:val="5"/>
          </w:tcPr>
          <w:p w:rsidR="007845C9" w:rsidRPr="007845C9" w:rsidRDefault="007845C9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If a person or agency did not attend but sent a report enter information above.</w:t>
            </w:r>
          </w:p>
          <w:p w:rsidR="007845C9" w:rsidRPr="007845C9" w:rsidRDefault="007845C9">
            <w:pPr>
              <w:rPr>
                <w:b/>
                <w:sz w:val="24"/>
                <w:szCs w:val="24"/>
              </w:rPr>
            </w:pPr>
            <w:r w:rsidRPr="007845C9">
              <w:rPr>
                <w:i/>
                <w:sz w:val="18"/>
                <w:szCs w:val="18"/>
              </w:rPr>
              <w:t>Detail any agencies or people who were invited but di</w:t>
            </w:r>
            <w:r w:rsidR="000A48E2">
              <w:rPr>
                <w:i/>
                <w:sz w:val="18"/>
                <w:szCs w:val="18"/>
              </w:rPr>
              <w:t>d</w:t>
            </w:r>
            <w:r w:rsidRPr="007845C9">
              <w:rPr>
                <w:i/>
                <w:sz w:val="18"/>
                <w:szCs w:val="18"/>
              </w:rPr>
              <w:t xml:space="preserve"> not feel appropriate </w:t>
            </w:r>
            <w:r>
              <w:rPr>
                <w:i/>
                <w:sz w:val="18"/>
                <w:szCs w:val="18"/>
              </w:rPr>
              <w:t xml:space="preserve">or possible for them </w:t>
            </w:r>
            <w:r w:rsidRPr="007845C9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o attend the TAF.</w:t>
            </w:r>
          </w:p>
        </w:tc>
      </w:tr>
    </w:tbl>
    <w:p w:rsidR="004970F3" w:rsidRDefault="007845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45C9" w:rsidRDefault="007845C9">
      <w:pPr>
        <w:rPr>
          <w:sz w:val="24"/>
          <w:szCs w:val="24"/>
        </w:rPr>
      </w:pPr>
    </w:p>
    <w:p w:rsidR="007845C9" w:rsidRDefault="007845C9">
      <w:pPr>
        <w:rPr>
          <w:sz w:val="24"/>
          <w:szCs w:val="24"/>
        </w:rPr>
      </w:pPr>
    </w:p>
    <w:p w:rsidR="00C570EF" w:rsidRDefault="00C570E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7845C9" w:rsidTr="00AE6F5C">
        <w:tc>
          <w:tcPr>
            <w:tcW w:w="13948" w:type="dxa"/>
            <w:gridSpan w:val="2"/>
          </w:tcPr>
          <w:p w:rsidR="007845C9" w:rsidRPr="007845C9" w:rsidRDefault="007845C9" w:rsidP="007845C9">
            <w:pPr>
              <w:rPr>
                <w:i/>
                <w:sz w:val="18"/>
                <w:szCs w:val="18"/>
              </w:rPr>
            </w:pPr>
            <w:r w:rsidRPr="007845C9">
              <w:rPr>
                <w:b/>
                <w:sz w:val="24"/>
                <w:szCs w:val="24"/>
              </w:rPr>
              <w:lastRenderedPageBreak/>
              <w:t>Agenda</w:t>
            </w:r>
            <w:r w:rsidRPr="007845C9">
              <w:rPr>
                <w:sz w:val="24"/>
                <w:szCs w:val="24"/>
              </w:rPr>
              <w:t xml:space="preserve"> </w:t>
            </w:r>
            <w:r w:rsidRPr="007845C9">
              <w:rPr>
                <w:i/>
                <w:sz w:val="18"/>
                <w:szCs w:val="18"/>
              </w:rPr>
              <w:t>Use this template to record main points of the meeting. There is no need for formal minutes, or to record everything verbatim. The main business of the meeting</w:t>
            </w:r>
          </w:p>
          <w:p w:rsidR="007845C9" w:rsidRPr="007845C9" w:rsidRDefault="007845C9" w:rsidP="007845C9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should be the TAF Plan. These notes can be handwritten and photocopied at the end of the meeting for people to take away.</w:t>
            </w:r>
          </w:p>
          <w:p w:rsidR="007845C9" w:rsidRPr="007845C9" w:rsidRDefault="007845C9" w:rsidP="007845C9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If not, they should be typed up and distributed within a week of the meeting. A copy of the Plan should be sent to Children&amp;families@northyorks.gov.uk</w:t>
            </w:r>
          </w:p>
          <w:p w:rsidR="000A48E2" w:rsidRDefault="000A48E2" w:rsidP="007845C9">
            <w:pPr>
              <w:rPr>
                <w:b/>
                <w:sz w:val="24"/>
                <w:szCs w:val="24"/>
              </w:rPr>
            </w:pPr>
          </w:p>
          <w:p w:rsidR="007845C9" w:rsidRPr="007845C9" w:rsidRDefault="007845C9" w:rsidP="007845C9">
            <w:pPr>
              <w:rPr>
                <w:b/>
                <w:sz w:val="24"/>
                <w:szCs w:val="24"/>
              </w:rPr>
            </w:pPr>
            <w:r w:rsidRPr="007845C9">
              <w:rPr>
                <w:b/>
                <w:sz w:val="24"/>
                <w:szCs w:val="24"/>
              </w:rPr>
              <w:t>Always ensure the voices of the young person and family are heard, recorded and responded to.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7845C9">
            <w:pPr>
              <w:rPr>
                <w:b/>
              </w:rPr>
            </w:pPr>
            <w:r w:rsidRPr="00C570EF">
              <w:rPr>
                <w:b/>
              </w:rPr>
              <w:t>Welcome and Introductions</w:t>
            </w:r>
          </w:p>
        </w:tc>
        <w:tc>
          <w:tcPr>
            <w:tcW w:w="10834" w:type="dxa"/>
          </w:tcPr>
          <w:p w:rsidR="000E3FB8" w:rsidRDefault="00FC31BC">
            <w:r w:rsidRPr="00C570EF">
              <w:t xml:space="preserve">Please ensure the family know everyone present and what their role is. </w:t>
            </w:r>
          </w:p>
          <w:p w:rsidR="007845C9" w:rsidRPr="00C570EF" w:rsidRDefault="00FC31BC">
            <w:r w:rsidRPr="00C570EF">
              <w:t>This should be explained in simple language, not complicated job titles</w:t>
            </w:r>
            <w:r w:rsidR="000E3FB8">
              <w:t>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Purpose of the TAF</w:t>
            </w:r>
          </w:p>
        </w:tc>
        <w:tc>
          <w:tcPr>
            <w:tcW w:w="10834" w:type="dxa"/>
          </w:tcPr>
          <w:p w:rsidR="007845C9" w:rsidRPr="00C570EF" w:rsidRDefault="00FC31BC">
            <w:r w:rsidRPr="00C570EF">
              <w:t>To be clear and succinct, in clear language. Please see introduction to this section.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Ground rules</w:t>
            </w:r>
          </w:p>
        </w:tc>
        <w:tc>
          <w:tcPr>
            <w:tcW w:w="10834" w:type="dxa"/>
          </w:tcPr>
          <w:p w:rsidR="00FC31BC" w:rsidRPr="00C570EF" w:rsidRDefault="00FC31BC" w:rsidP="00FC31BC">
            <w:r w:rsidRPr="00C570EF">
              <w:t>Always discuss confidentiality and information sharing.</w:t>
            </w:r>
          </w:p>
          <w:p w:rsidR="00FC31BC" w:rsidRPr="00C570EF" w:rsidRDefault="00FC31BC" w:rsidP="00FC31BC">
            <w:r w:rsidRPr="00C570EF">
              <w:t>Be clear that everyone should be allowed to participate, and clear language should be used.</w:t>
            </w:r>
          </w:p>
          <w:p w:rsidR="00FC31BC" w:rsidRPr="00C570EF" w:rsidRDefault="00FC31BC" w:rsidP="00FC31BC">
            <w:r w:rsidRPr="00C570EF">
              <w:t>Discuss timing and agree things like mobile phones off, and to break if needed.</w:t>
            </w:r>
          </w:p>
          <w:p w:rsidR="007845C9" w:rsidRPr="00C570EF" w:rsidRDefault="00FC31BC" w:rsidP="00FC31BC">
            <w:r w:rsidRPr="00C570EF">
              <w:t>Encourage respect and sensitivity, and how people will challenge appropriately</w:t>
            </w:r>
            <w:r w:rsidR="00157406">
              <w:t>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What’s going well?</w:t>
            </w:r>
          </w:p>
        </w:tc>
        <w:tc>
          <w:tcPr>
            <w:tcW w:w="10834" w:type="dxa"/>
          </w:tcPr>
          <w:p w:rsidR="00FC31BC" w:rsidRPr="00C570EF" w:rsidRDefault="00FC31BC" w:rsidP="00FC31BC">
            <w:r w:rsidRPr="00C570EF">
              <w:t>Use the EHA as a starting point, and then ask people to add contributions as appropriate.</w:t>
            </w:r>
          </w:p>
          <w:p w:rsidR="007845C9" w:rsidRPr="00C570EF" w:rsidRDefault="00FC31BC" w:rsidP="00FC31BC">
            <w:r w:rsidRPr="00C570EF">
              <w:t>Ensure you discuss how this is helping, or could help with the things we are worried about.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 w:rsidP="00157406">
            <w:pPr>
              <w:rPr>
                <w:b/>
              </w:rPr>
            </w:pPr>
            <w:r w:rsidRPr="00C570EF">
              <w:rPr>
                <w:b/>
              </w:rPr>
              <w:t xml:space="preserve">What </w:t>
            </w:r>
            <w:r w:rsidR="00157406">
              <w:rPr>
                <w:b/>
              </w:rPr>
              <w:t>are we worried about?</w:t>
            </w:r>
          </w:p>
        </w:tc>
        <w:tc>
          <w:tcPr>
            <w:tcW w:w="10834" w:type="dxa"/>
          </w:tcPr>
          <w:p w:rsidR="00FC31BC" w:rsidRDefault="00FC31BC" w:rsidP="00FC31BC">
            <w:r w:rsidRPr="00C570EF">
              <w:t>Use the EHA as a starting point, and then ask people to add contributions as appropriate.</w:t>
            </w:r>
          </w:p>
          <w:p w:rsidR="00157406" w:rsidRPr="00C570EF" w:rsidRDefault="00157406" w:rsidP="00FC31BC">
            <w:r>
              <w:t>Be clear, factual and use danger statements from EHA.</w:t>
            </w:r>
          </w:p>
          <w:p w:rsidR="007845C9" w:rsidRPr="00C570EF" w:rsidRDefault="00FC31BC" w:rsidP="00FC31BC">
            <w:r w:rsidRPr="00C570EF">
              <w:t>For more information on Signs of Safety see information sheet 6</w:t>
            </w:r>
            <w:r w:rsidR="00762F6D">
              <w:t>.</w:t>
            </w:r>
          </w:p>
        </w:tc>
      </w:tr>
      <w:tr w:rsidR="00762F6D" w:rsidTr="00AE6F5C">
        <w:trPr>
          <w:trHeight w:val="349"/>
        </w:trPr>
        <w:tc>
          <w:tcPr>
            <w:tcW w:w="3114" w:type="dxa"/>
            <w:shd w:val="clear" w:color="auto" w:fill="B8CCE4" w:themeFill="accent1" w:themeFillTint="66"/>
          </w:tcPr>
          <w:p w:rsidR="00762F6D" w:rsidRPr="00C570EF" w:rsidRDefault="00762F6D" w:rsidP="00157406">
            <w:pPr>
              <w:rPr>
                <w:b/>
              </w:rPr>
            </w:pPr>
            <w:r>
              <w:rPr>
                <w:b/>
              </w:rPr>
              <w:t>What needs to happen?</w:t>
            </w:r>
          </w:p>
        </w:tc>
        <w:tc>
          <w:tcPr>
            <w:tcW w:w="10834" w:type="dxa"/>
          </w:tcPr>
          <w:p w:rsidR="00762F6D" w:rsidRPr="00762F6D" w:rsidRDefault="00762F6D" w:rsidP="00FC31BC">
            <w:r w:rsidRPr="00762F6D">
              <w:rPr>
                <w:rFonts w:cs="HelveticaNeueLTStd-Lt"/>
              </w:rPr>
              <w:t>Use the EHA as a starting point, and then ask people to add contributions as appropriate.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Completion of plan Use template and attach copy</w:t>
            </w:r>
          </w:p>
        </w:tc>
        <w:tc>
          <w:tcPr>
            <w:tcW w:w="10834" w:type="dxa"/>
          </w:tcPr>
          <w:p w:rsidR="007845C9" w:rsidRPr="00C570EF" w:rsidRDefault="00C570EF">
            <w:r>
              <w:t xml:space="preserve">Use Plan template </w:t>
            </w:r>
          </w:p>
        </w:tc>
      </w:tr>
      <w:tr w:rsidR="007845C9" w:rsidTr="00AE6F5C">
        <w:tc>
          <w:tcPr>
            <w:tcW w:w="3114" w:type="dxa"/>
            <w:shd w:val="clear" w:color="auto" w:fill="B8CCE4" w:themeFill="accent1" w:themeFillTint="66"/>
          </w:tcPr>
          <w:p w:rsidR="007845C9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Identification of the Early Help Champion</w:t>
            </w:r>
          </w:p>
        </w:tc>
        <w:tc>
          <w:tcPr>
            <w:tcW w:w="10834" w:type="dxa"/>
          </w:tcPr>
          <w:p w:rsidR="00FC31BC" w:rsidRPr="00C570EF" w:rsidRDefault="00FC31BC" w:rsidP="00FC31BC">
            <w:r w:rsidRPr="00C570EF">
              <w:t>Child/young person and family should express a preference, and if it is not possible for this person to assume</w:t>
            </w:r>
          </w:p>
          <w:p w:rsidR="00FC31BC" w:rsidRPr="00C570EF" w:rsidRDefault="00FC31BC" w:rsidP="00FC31BC">
            <w:r w:rsidRPr="00C570EF">
              <w:t>the role of Early Help Champion, a reason should be made clear to them and recorded here.</w:t>
            </w:r>
          </w:p>
          <w:p w:rsidR="007845C9" w:rsidRPr="00C570EF" w:rsidRDefault="00FC31BC" w:rsidP="00FC31BC">
            <w:r w:rsidRPr="00C570EF">
              <w:t>It is often useful to have had discussions about this with the family prior to the meeting.</w:t>
            </w:r>
          </w:p>
        </w:tc>
      </w:tr>
      <w:tr w:rsidR="00FC31BC" w:rsidTr="00AE6F5C">
        <w:tc>
          <w:tcPr>
            <w:tcW w:w="3114" w:type="dxa"/>
            <w:shd w:val="clear" w:color="auto" w:fill="B8CCE4" w:themeFill="accent1" w:themeFillTint="66"/>
          </w:tcPr>
          <w:p w:rsidR="00FC31BC" w:rsidRPr="00C570EF" w:rsidRDefault="00FC31BC">
            <w:pPr>
              <w:rPr>
                <w:b/>
              </w:rPr>
            </w:pPr>
            <w:r w:rsidRPr="00C570EF">
              <w:rPr>
                <w:b/>
              </w:rPr>
              <w:t>Child’s Comments about the meeting</w:t>
            </w:r>
          </w:p>
        </w:tc>
        <w:tc>
          <w:tcPr>
            <w:tcW w:w="10834" w:type="dxa"/>
          </w:tcPr>
          <w:p w:rsidR="00FC31BC" w:rsidRPr="00C570EF" w:rsidRDefault="00FC31BC" w:rsidP="00FC31BC">
            <w:r w:rsidRPr="00C570EF">
              <w:t>This should be filled in in the child/young person’s words, or other form of communication (i.e. smiley</w:t>
            </w:r>
          </w:p>
          <w:p w:rsidR="00FC31BC" w:rsidRPr="00C570EF" w:rsidRDefault="00FC31BC" w:rsidP="00FC31BC">
            <w:r w:rsidRPr="00C570EF">
              <w:t>face) wherever possible. See TAF Handbook for further guidance on children’s participation.</w:t>
            </w:r>
          </w:p>
          <w:p w:rsidR="00FC31BC" w:rsidRPr="00C570EF" w:rsidRDefault="00FC31BC" w:rsidP="00FC31BC">
            <w:r w:rsidRPr="00C570EF">
              <w:t>Where the child is not present, they should always get feedback at a level that is appropriate to them.</w:t>
            </w:r>
          </w:p>
        </w:tc>
      </w:tr>
      <w:tr w:rsidR="00FC31BC" w:rsidTr="00AE6F5C">
        <w:tc>
          <w:tcPr>
            <w:tcW w:w="3114" w:type="dxa"/>
            <w:shd w:val="clear" w:color="auto" w:fill="B8CCE4" w:themeFill="accent1" w:themeFillTint="66"/>
          </w:tcPr>
          <w:p w:rsidR="00FC31BC" w:rsidRPr="00C570EF" w:rsidRDefault="00FC31BC" w:rsidP="00801163">
            <w:pPr>
              <w:rPr>
                <w:b/>
              </w:rPr>
            </w:pPr>
            <w:r w:rsidRPr="00C570EF">
              <w:rPr>
                <w:b/>
              </w:rPr>
              <w:t>Parent(s)’ / Carer(s)’ comments</w:t>
            </w:r>
            <w:r w:rsidR="00C570EF" w:rsidRPr="00C570EF">
              <w:rPr>
                <w:b/>
              </w:rPr>
              <w:t xml:space="preserve"> about the meeting</w:t>
            </w:r>
          </w:p>
        </w:tc>
        <w:tc>
          <w:tcPr>
            <w:tcW w:w="10834" w:type="dxa"/>
          </w:tcPr>
          <w:p w:rsidR="00FC31BC" w:rsidRPr="00C570EF" w:rsidRDefault="00FC31BC" w:rsidP="00801163">
            <w:r w:rsidRPr="00C570EF">
              <w:t>This should always be asked and filled in, in the parents/carers words.</w:t>
            </w:r>
          </w:p>
        </w:tc>
      </w:tr>
      <w:tr w:rsidR="00FC31BC" w:rsidTr="00AE6F5C">
        <w:tc>
          <w:tcPr>
            <w:tcW w:w="3114" w:type="dxa"/>
            <w:shd w:val="clear" w:color="auto" w:fill="B8CCE4" w:themeFill="accent1" w:themeFillTint="66"/>
          </w:tcPr>
          <w:p w:rsidR="00FC31BC" w:rsidRPr="00C570EF" w:rsidRDefault="00C570EF" w:rsidP="00801163">
            <w:pPr>
              <w:rPr>
                <w:b/>
              </w:rPr>
            </w:pPr>
            <w:r w:rsidRPr="00C570EF">
              <w:rPr>
                <w:b/>
              </w:rPr>
              <w:t>Date, time and venue for next meeting. NB The plan needs to be reviewed at least once every 8 weeks</w:t>
            </w:r>
          </w:p>
        </w:tc>
        <w:tc>
          <w:tcPr>
            <w:tcW w:w="10834" w:type="dxa"/>
          </w:tcPr>
          <w:p w:rsidR="006310E5" w:rsidRDefault="00C570EF" w:rsidP="00801163">
            <w:r w:rsidRPr="00C570EF">
              <w:t>Please ensure this is set at this point, and ensure everyone who is unable to attend is clear they need to send a representative or a written update.</w:t>
            </w:r>
          </w:p>
          <w:p w:rsidR="00FC31BC" w:rsidRPr="00C570EF" w:rsidRDefault="00C570EF" w:rsidP="00801163">
            <w:r w:rsidRPr="00C570EF">
              <w:t>Meetings should always be arranged at a time and place convenient for the child and family.</w:t>
            </w:r>
          </w:p>
        </w:tc>
      </w:tr>
      <w:tr w:rsidR="00C570EF" w:rsidTr="00AE6F5C">
        <w:tc>
          <w:tcPr>
            <w:tcW w:w="3114" w:type="dxa"/>
            <w:shd w:val="clear" w:color="auto" w:fill="B8CCE4" w:themeFill="accent1" w:themeFillTint="66"/>
          </w:tcPr>
          <w:p w:rsidR="00C570EF" w:rsidRPr="00C570EF" w:rsidRDefault="00C570EF" w:rsidP="00C570EF">
            <w:pPr>
              <w:rPr>
                <w:b/>
              </w:rPr>
            </w:pPr>
            <w:r w:rsidRPr="00C570EF">
              <w:rPr>
                <w:b/>
              </w:rPr>
              <w:t xml:space="preserve">Thanks and meeting end </w:t>
            </w:r>
          </w:p>
        </w:tc>
        <w:tc>
          <w:tcPr>
            <w:tcW w:w="10834" w:type="dxa"/>
          </w:tcPr>
          <w:p w:rsidR="00C570EF" w:rsidRPr="00C570EF" w:rsidRDefault="00C570EF">
            <w:r w:rsidRPr="00C570EF">
              <w:t>It is important to thank everyone for their time, including the family, and formally draw the meeting to a close.</w:t>
            </w:r>
          </w:p>
        </w:tc>
      </w:tr>
    </w:tbl>
    <w:p w:rsidR="007845C9" w:rsidRDefault="007845C9">
      <w:pPr>
        <w:rPr>
          <w:sz w:val="24"/>
          <w:szCs w:val="24"/>
        </w:rPr>
      </w:pPr>
    </w:p>
    <w:p w:rsidR="007845C9" w:rsidRDefault="00C570E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Team </w:t>
      </w:r>
      <w:r w:rsidR="002B09AD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>round the Family Plan for</w:t>
      </w:r>
      <w:r w:rsidRPr="00C570EF">
        <w:rPr>
          <w:b/>
          <w:sz w:val="28"/>
          <w:szCs w:val="28"/>
        </w:rPr>
        <w:t xml:space="preserve"> </w:t>
      </w:r>
      <w:r w:rsidRPr="00C570EF">
        <w:rPr>
          <w:b/>
          <w:i/>
          <w:sz w:val="28"/>
          <w:szCs w:val="28"/>
        </w:rPr>
        <w:t>(insert the name of child or young person)</w:t>
      </w:r>
    </w:p>
    <w:p w:rsidR="00C570EF" w:rsidRPr="00C570EF" w:rsidRDefault="00C570EF">
      <w:pPr>
        <w:rPr>
          <w:sz w:val="20"/>
          <w:szCs w:val="20"/>
        </w:rPr>
      </w:pPr>
      <w:r w:rsidRPr="00C570EF">
        <w:rPr>
          <w:sz w:val="20"/>
          <w:szCs w:val="20"/>
        </w:rPr>
        <w:t>Date of this plan_____________________________</w:t>
      </w:r>
    </w:p>
    <w:p w:rsidR="00C570EF" w:rsidRPr="00C570EF" w:rsidRDefault="00C570EF">
      <w:pPr>
        <w:rPr>
          <w:sz w:val="20"/>
          <w:szCs w:val="20"/>
        </w:rPr>
      </w:pPr>
      <w:r w:rsidRPr="00C570EF">
        <w:rPr>
          <w:sz w:val="20"/>
          <w:szCs w:val="20"/>
        </w:rPr>
        <w:t>Date TAF started_____________________________</w:t>
      </w:r>
    </w:p>
    <w:p w:rsidR="00C570EF" w:rsidRDefault="00C570EF">
      <w:pPr>
        <w:rPr>
          <w:sz w:val="20"/>
          <w:szCs w:val="20"/>
        </w:rPr>
      </w:pPr>
      <w:r w:rsidRPr="00C570EF">
        <w:rPr>
          <w:sz w:val="20"/>
          <w:szCs w:val="20"/>
        </w:rPr>
        <w:t>Date plan w</w:t>
      </w:r>
      <w:r>
        <w:rPr>
          <w:sz w:val="20"/>
          <w:szCs w:val="20"/>
        </w:rPr>
        <w:t>a</w:t>
      </w:r>
      <w:r w:rsidRPr="00C570EF">
        <w:rPr>
          <w:sz w:val="20"/>
          <w:szCs w:val="20"/>
        </w:rPr>
        <w:t>s last reviewed_____________________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2802"/>
        <w:gridCol w:w="1922"/>
        <w:gridCol w:w="3181"/>
        <w:gridCol w:w="5953"/>
      </w:tblGrid>
      <w:tr w:rsidR="00C570EF" w:rsidTr="00C570EF">
        <w:tc>
          <w:tcPr>
            <w:tcW w:w="2802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</w:rPr>
            </w:pPr>
            <w:r w:rsidRPr="004970F3">
              <w:rPr>
                <w:b/>
              </w:rPr>
              <w:t>Name of the child</w:t>
            </w:r>
          </w:p>
        </w:tc>
        <w:tc>
          <w:tcPr>
            <w:tcW w:w="1922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</w:rPr>
            </w:pPr>
            <w:r w:rsidRPr="004970F3">
              <w:rPr>
                <w:b/>
              </w:rPr>
              <w:t>Date of birth</w:t>
            </w:r>
          </w:p>
        </w:tc>
        <w:tc>
          <w:tcPr>
            <w:tcW w:w="3181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</w:rPr>
            </w:pPr>
            <w:r w:rsidRPr="004970F3">
              <w:rPr>
                <w:b/>
              </w:rPr>
              <w:t xml:space="preserve">Does the child have a disability? 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</w:rPr>
            </w:pPr>
            <w:r w:rsidRPr="004970F3">
              <w:rPr>
                <w:b/>
              </w:rPr>
              <w:t>Name of the parent with Parent Responsibility (PR)</w:t>
            </w:r>
          </w:p>
        </w:tc>
      </w:tr>
      <w:tr w:rsidR="00C570EF" w:rsidTr="00C570EF">
        <w:tc>
          <w:tcPr>
            <w:tcW w:w="2802" w:type="dxa"/>
          </w:tcPr>
          <w:p w:rsidR="00C570EF" w:rsidRDefault="00C570EF" w:rsidP="004436C1"/>
          <w:p w:rsidR="00C570EF" w:rsidRDefault="00C570EF" w:rsidP="004436C1"/>
        </w:tc>
        <w:tc>
          <w:tcPr>
            <w:tcW w:w="1922" w:type="dxa"/>
          </w:tcPr>
          <w:p w:rsidR="00C570EF" w:rsidRDefault="00C570EF" w:rsidP="004436C1"/>
        </w:tc>
        <w:tc>
          <w:tcPr>
            <w:tcW w:w="3181" w:type="dxa"/>
          </w:tcPr>
          <w:p w:rsidR="00C570EF" w:rsidRDefault="00C570EF" w:rsidP="004436C1"/>
        </w:tc>
        <w:tc>
          <w:tcPr>
            <w:tcW w:w="5953" w:type="dxa"/>
          </w:tcPr>
          <w:p w:rsidR="00C570EF" w:rsidRDefault="00C570EF" w:rsidP="004436C1"/>
        </w:tc>
      </w:tr>
    </w:tbl>
    <w:p w:rsidR="00C570EF" w:rsidRDefault="00C570E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34"/>
        <w:tblW w:w="13887" w:type="dxa"/>
        <w:tblLook w:val="04A0" w:firstRow="1" w:lastRow="0" w:firstColumn="1" w:lastColumn="0" w:noHBand="0" w:noVBand="1"/>
      </w:tblPr>
      <w:tblGrid>
        <w:gridCol w:w="4077"/>
        <w:gridCol w:w="9810"/>
      </w:tblGrid>
      <w:tr w:rsidR="00C570EF" w:rsidTr="00103FCD">
        <w:tc>
          <w:tcPr>
            <w:tcW w:w="4077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 xml:space="preserve">Name of the Early Help Champion </w:t>
            </w:r>
          </w:p>
        </w:tc>
        <w:tc>
          <w:tcPr>
            <w:tcW w:w="9810" w:type="dxa"/>
          </w:tcPr>
          <w:p w:rsidR="00C570EF" w:rsidRPr="007845C9" w:rsidRDefault="00C570EF" w:rsidP="004436C1">
            <w:pPr>
              <w:rPr>
                <w:i/>
                <w:sz w:val="18"/>
                <w:szCs w:val="18"/>
              </w:rPr>
            </w:pPr>
            <w:r w:rsidRPr="007845C9">
              <w:rPr>
                <w:i/>
                <w:sz w:val="18"/>
                <w:szCs w:val="18"/>
              </w:rPr>
              <w:t>This is usually the person who has completed the EHA</w:t>
            </w:r>
          </w:p>
        </w:tc>
      </w:tr>
      <w:tr w:rsidR="00C570EF" w:rsidTr="00103FCD">
        <w:tc>
          <w:tcPr>
            <w:tcW w:w="4077" w:type="dxa"/>
            <w:shd w:val="clear" w:color="auto" w:fill="B8CCE4" w:themeFill="accent1" w:themeFillTint="66"/>
          </w:tcPr>
          <w:p w:rsidR="00C570EF" w:rsidRPr="004970F3" w:rsidRDefault="00C570EF" w:rsidP="004436C1">
            <w:pPr>
              <w:rPr>
                <w:b/>
                <w:sz w:val="24"/>
                <w:szCs w:val="24"/>
              </w:rPr>
            </w:pPr>
            <w:r w:rsidRPr="004970F3">
              <w:rPr>
                <w:b/>
                <w:sz w:val="24"/>
                <w:szCs w:val="24"/>
              </w:rPr>
              <w:t>Contact and telephone number</w:t>
            </w:r>
          </w:p>
        </w:tc>
        <w:tc>
          <w:tcPr>
            <w:tcW w:w="9810" w:type="dxa"/>
          </w:tcPr>
          <w:p w:rsidR="00C570EF" w:rsidRDefault="00C570EF" w:rsidP="004436C1">
            <w:pPr>
              <w:rPr>
                <w:sz w:val="24"/>
                <w:szCs w:val="24"/>
              </w:rPr>
            </w:pPr>
          </w:p>
        </w:tc>
      </w:tr>
    </w:tbl>
    <w:p w:rsidR="00C570EF" w:rsidRDefault="00C570E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2790"/>
        <w:gridCol w:w="2792"/>
        <w:gridCol w:w="2785"/>
        <w:gridCol w:w="2802"/>
      </w:tblGrid>
      <w:tr w:rsidR="00AF0B83" w:rsidTr="00AF0B83">
        <w:tc>
          <w:tcPr>
            <w:tcW w:w="2834" w:type="dxa"/>
            <w:shd w:val="clear" w:color="auto" w:fill="B8CCE4" w:themeFill="accent1" w:themeFillTint="66"/>
          </w:tcPr>
          <w:p w:rsidR="00AF0B83" w:rsidRPr="00AF0B83" w:rsidRDefault="00AF0B83">
            <w:pPr>
              <w:rPr>
                <w:b/>
                <w:sz w:val="24"/>
                <w:szCs w:val="24"/>
              </w:rPr>
            </w:pPr>
            <w:r w:rsidRPr="00AF0B83">
              <w:rPr>
                <w:b/>
                <w:sz w:val="24"/>
                <w:szCs w:val="24"/>
              </w:rPr>
              <w:t xml:space="preserve">What needs to happen? </w:t>
            </w:r>
          </w:p>
          <w:p w:rsidR="00AF0B83" w:rsidRPr="00AF0B83" w:rsidRDefault="00AF0B83">
            <w:p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(Paste form EHA)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F0B83" w:rsidRPr="00AF0B83" w:rsidRDefault="00AF0B83">
            <w:pPr>
              <w:rPr>
                <w:b/>
                <w:sz w:val="20"/>
                <w:szCs w:val="20"/>
              </w:rPr>
            </w:pPr>
            <w:r w:rsidRPr="00AF0B83">
              <w:rPr>
                <w:b/>
                <w:sz w:val="20"/>
                <w:szCs w:val="20"/>
              </w:rPr>
              <w:t>Actions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F0B83" w:rsidRPr="00AF0B83" w:rsidRDefault="00AF0B83">
            <w:pPr>
              <w:rPr>
                <w:b/>
                <w:sz w:val="20"/>
                <w:szCs w:val="20"/>
              </w:rPr>
            </w:pPr>
            <w:r w:rsidRPr="00AF0B83">
              <w:rPr>
                <w:b/>
                <w:sz w:val="20"/>
                <w:szCs w:val="20"/>
              </w:rPr>
              <w:t>Who will do it?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F0B83" w:rsidRPr="00AF0B83" w:rsidRDefault="00AF0B83">
            <w:pPr>
              <w:rPr>
                <w:b/>
                <w:sz w:val="20"/>
                <w:szCs w:val="20"/>
              </w:rPr>
            </w:pPr>
            <w:r w:rsidRPr="00AF0B83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F0B83" w:rsidRPr="00AF0B83" w:rsidRDefault="00AF0B83">
            <w:pPr>
              <w:rPr>
                <w:b/>
                <w:sz w:val="20"/>
                <w:szCs w:val="20"/>
              </w:rPr>
            </w:pPr>
            <w:r w:rsidRPr="00AF0B83">
              <w:rPr>
                <w:b/>
                <w:sz w:val="20"/>
                <w:szCs w:val="20"/>
              </w:rPr>
              <w:t xml:space="preserve">How will we know if it has made a difference? </w:t>
            </w:r>
          </w:p>
        </w:tc>
      </w:tr>
      <w:tr w:rsidR="00AF0B83" w:rsidTr="00AF0B83">
        <w:tc>
          <w:tcPr>
            <w:tcW w:w="2834" w:type="dxa"/>
          </w:tcPr>
          <w:p w:rsidR="00AF0B83" w:rsidRPr="00AF0B83" w:rsidRDefault="00AF0B83">
            <w:p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Copy and paste everything from the “What needs to happen?” column. Include items from the Practitioner’s Family and Child/Young Person. Where there are many issues, the Team Around the family, including the child/young person themselves, can prioritise and agree for this plan to address the issues that are most important and add more later</w:t>
            </w:r>
          </w:p>
          <w:p w:rsidR="00AF0B83" w:rsidRPr="00AF0B83" w:rsidRDefault="00AF0B83">
            <w:pPr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Make sure these are</w:t>
            </w:r>
          </w:p>
          <w:p w:rsidR="00AF0B83" w:rsidRPr="00AF0B83" w:rsidRDefault="00AF0B83" w:rsidP="00AF0B83">
            <w:pPr>
              <w:pStyle w:val="ListParagraph"/>
              <w:ind w:left="360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clear and achievable.</w:t>
            </w:r>
          </w:p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Ensure that the actions are</w:t>
            </w:r>
          </w:p>
          <w:p w:rsidR="00AF0B83" w:rsidRPr="00AF0B83" w:rsidRDefault="00AF0B83" w:rsidP="00AF0B83">
            <w:pPr>
              <w:pStyle w:val="ListParagraph"/>
              <w:ind w:left="360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related to the issue described in the left hand column.</w:t>
            </w:r>
          </w:p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Do not include actions that</w:t>
            </w:r>
          </w:p>
          <w:p w:rsidR="00AF0B83" w:rsidRPr="00AF0B83" w:rsidRDefault="00AF0B83" w:rsidP="00AF0B83">
            <w:pPr>
              <w:pStyle w:val="ListParagraph"/>
              <w:ind w:left="360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do not contribute to the</w:t>
            </w:r>
          </w:p>
          <w:p w:rsidR="00AF0B83" w:rsidRPr="00AF0B83" w:rsidRDefault="00AF0B83" w:rsidP="00AF0B83">
            <w:pPr>
              <w:pStyle w:val="ListParagraph"/>
              <w:ind w:left="360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priorities of the plan.</w:t>
            </w:r>
          </w:p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Do not use acronyms or</w:t>
            </w:r>
          </w:p>
          <w:p w:rsidR="00AF0B83" w:rsidRPr="00AF0B83" w:rsidRDefault="00AF0B83" w:rsidP="00AF0B83">
            <w:pPr>
              <w:pStyle w:val="ListParagraph"/>
              <w:ind w:left="360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jargon without explanation.</w:t>
            </w:r>
          </w:p>
        </w:tc>
        <w:tc>
          <w:tcPr>
            <w:tcW w:w="2835" w:type="dxa"/>
          </w:tcPr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Assign clear responsibility and ensure this person agrees and is clear about what the action is.</w:t>
            </w:r>
          </w:p>
        </w:tc>
        <w:tc>
          <w:tcPr>
            <w:tcW w:w="2835" w:type="dxa"/>
          </w:tcPr>
          <w:p w:rsidR="00AF0B83" w:rsidRPr="00AF0B83" w:rsidRDefault="00AF0B83" w:rsidP="00AF0B83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Set an agreed, realistic timescale.</w:t>
            </w:r>
          </w:p>
          <w:p w:rsidR="00AF0B83" w:rsidRPr="00AF0B83" w:rsidRDefault="00AF0B83" w:rsidP="00AF0B83">
            <w:p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•     Do not use ‘ongoing’.</w:t>
            </w:r>
          </w:p>
        </w:tc>
        <w:tc>
          <w:tcPr>
            <w:tcW w:w="2835" w:type="dxa"/>
          </w:tcPr>
          <w:p w:rsidR="00AF0B83" w:rsidRPr="00AF0B83" w:rsidRDefault="00AF0B83" w:rsidP="00AF0B83">
            <w:pPr>
              <w:pStyle w:val="ListParagraph"/>
              <w:numPr>
                <w:ilvl w:val="0"/>
                <w:numId w:val="7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Ensure that this is clear, measurable and described in words the child and family understand.</w:t>
            </w:r>
          </w:p>
          <w:p w:rsidR="00AF0B83" w:rsidRPr="00AF0B83" w:rsidRDefault="00AF0B83" w:rsidP="00AF0B83">
            <w:pPr>
              <w:pStyle w:val="ListParagraph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Do not use acronyms or jargon without explanation.</w:t>
            </w:r>
          </w:p>
          <w:p w:rsidR="00AF0B83" w:rsidRPr="00AF0B83" w:rsidRDefault="00AF0B83" w:rsidP="00AF0B83">
            <w:pPr>
              <w:pStyle w:val="ListParagraph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Check again that</w:t>
            </w:r>
          </w:p>
          <w:p w:rsidR="00AF0B83" w:rsidRPr="00AF0B83" w:rsidRDefault="00AF0B83" w:rsidP="00AF0B83">
            <w:pPr>
              <w:pStyle w:val="ListParagraph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this is related to the</w:t>
            </w:r>
          </w:p>
          <w:p w:rsidR="00AF0B83" w:rsidRPr="00AF0B83" w:rsidRDefault="00AF0B83" w:rsidP="00AF0B83">
            <w:pPr>
              <w:pStyle w:val="ListParagraph"/>
              <w:rPr>
                <w:i/>
                <w:sz w:val="18"/>
                <w:szCs w:val="18"/>
              </w:rPr>
            </w:pPr>
            <w:r w:rsidRPr="00AF0B83">
              <w:rPr>
                <w:i/>
                <w:sz w:val="18"/>
                <w:szCs w:val="18"/>
              </w:rPr>
              <w:t>priorities of the plan.</w:t>
            </w:r>
          </w:p>
        </w:tc>
      </w:tr>
    </w:tbl>
    <w:p w:rsidR="00AF0B83" w:rsidRDefault="00AF0B83">
      <w:pPr>
        <w:rPr>
          <w:sz w:val="20"/>
          <w:szCs w:val="20"/>
        </w:rPr>
      </w:pPr>
    </w:p>
    <w:p w:rsidR="00AF0B83" w:rsidRDefault="00AF0B83">
      <w:pPr>
        <w:rPr>
          <w:sz w:val="20"/>
          <w:szCs w:val="20"/>
        </w:rPr>
      </w:pPr>
    </w:p>
    <w:p w:rsidR="00AF0B83" w:rsidRDefault="00AF0B83">
      <w:pPr>
        <w:rPr>
          <w:sz w:val="20"/>
          <w:szCs w:val="20"/>
        </w:rPr>
      </w:pPr>
    </w:p>
    <w:p w:rsidR="00AF0B83" w:rsidRDefault="00AF0B83">
      <w:r w:rsidRPr="00AF0B83">
        <w:lastRenderedPageBreak/>
        <w:t>The scaling question below should be used to establish how concerned each person is about the issues identified in the assessment above. The Professional, the parents/carers, and the child or young person should all score separately. There is no need to come to a consensus. The scaling is very powerful in understanding where families are at in their thinking about change; and for opening up a discussion about why scores are similar or different for each person involved.</w:t>
      </w:r>
    </w:p>
    <w:p w:rsidR="00AF0B83" w:rsidRPr="00AF0B83" w:rsidRDefault="009C3E83">
      <w:pPr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9B924DC" wp14:editId="2EC7E1B7">
            <wp:extent cx="8420100" cy="1114425"/>
            <wp:effectExtent l="38100" t="38100" r="38100" b="476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114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E83" w:rsidRPr="009C3E83" w:rsidRDefault="009C3E83">
      <w:pPr>
        <w:rPr>
          <w:b/>
        </w:rPr>
      </w:pPr>
      <w:r w:rsidRPr="009C3E83">
        <w:rPr>
          <w:b/>
        </w:rPr>
        <w:t xml:space="preserve">I have contributed to, and agreed the content of this plan: </w:t>
      </w:r>
    </w:p>
    <w:p w:rsidR="00AF0B83" w:rsidRDefault="009C3E83">
      <w:r>
        <w:t>Child/young person’s signature</w:t>
      </w:r>
    </w:p>
    <w:p w:rsidR="009C3E83" w:rsidRDefault="009C3E83"/>
    <w:p w:rsidR="009C3E83" w:rsidRDefault="009C3E83">
      <w:r>
        <w:t>__________________________________________________________ Date: ____________________________</w:t>
      </w:r>
    </w:p>
    <w:p w:rsidR="009C3E83" w:rsidRDefault="009C3E83" w:rsidP="009C3E83">
      <w:pPr>
        <w:rPr>
          <w:sz w:val="20"/>
          <w:szCs w:val="20"/>
        </w:rPr>
      </w:pPr>
      <w:r w:rsidRPr="009C3E83">
        <w:rPr>
          <w:sz w:val="20"/>
          <w:szCs w:val="20"/>
        </w:rPr>
        <w:t>Parent’s/Carer’s Signature</w:t>
      </w:r>
    </w:p>
    <w:p w:rsidR="009C3E83" w:rsidRPr="009C3E83" w:rsidRDefault="009C3E83" w:rsidP="009C3E83">
      <w:pPr>
        <w:rPr>
          <w:sz w:val="20"/>
          <w:szCs w:val="20"/>
        </w:rPr>
      </w:pPr>
    </w:p>
    <w:p w:rsidR="009C3E83" w:rsidRDefault="009C3E83" w:rsidP="009C3E83">
      <w:pPr>
        <w:rPr>
          <w:sz w:val="20"/>
          <w:szCs w:val="20"/>
        </w:rPr>
      </w:pPr>
      <w:r w:rsidRPr="009C3E83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 xml:space="preserve">_____  </w:t>
      </w:r>
      <w:r w:rsidRPr="009C3E83">
        <w:rPr>
          <w:sz w:val="20"/>
          <w:szCs w:val="20"/>
        </w:rPr>
        <w:t xml:space="preserve"> Date: ____________________________</w:t>
      </w:r>
      <w:r>
        <w:rPr>
          <w:sz w:val="20"/>
          <w:szCs w:val="20"/>
        </w:rPr>
        <w:t>___</w:t>
      </w:r>
    </w:p>
    <w:p w:rsidR="009C3E83" w:rsidRDefault="009C3E83" w:rsidP="009C3E83">
      <w:pPr>
        <w:rPr>
          <w:sz w:val="20"/>
          <w:szCs w:val="20"/>
        </w:rPr>
      </w:pPr>
      <w:r w:rsidRPr="009C3E83">
        <w:rPr>
          <w:sz w:val="20"/>
          <w:szCs w:val="20"/>
        </w:rPr>
        <w:t>Early Help Champion’s signature</w:t>
      </w:r>
    </w:p>
    <w:p w:rsidR="009C3E83" w:rsidRPr="009C3E83" w:rsidRDefault="009C3E83" w:rsidP="009C3E83">
      <w:pPr>
        <w:rPr>
          <w:sz w:val="20"/>
          <w:szCs w:val="20"/>
        </w:rPr>
      </w:pPr>
    </w:p>
    <w:p w:rsidR="009C3E83" w:rsidRDefault="009C3E83" w:rsidP="009C3E83">
      <w:pPr>
        <w:rPr>
          <w:sz w:val="20"/>
          <w:szCs w:val="20"/>
        </w:rPr>
      </w:pPr>
      <w:r w:rsidRPr="009C3E83">
        <w:rPr>
          <w:sz w:val="20"/>
          <w:szCs w:val="20"/>
        </w:rPr>
        <w:t>__________________________________________________________ Date: ____________________________</w:t>
      </w:r>
    </w:p>
    <w:p w:rsidR="009C3E83" w:rsidRPr="009C3E83" w:rsidRDefault="009C3E83" w:rsidP="009C3E83">
      <w:pPr>
        <w:rPr>
          <w:sz w:val="20"/>
          <w:szCs w:val="20"/>
        </w:rPr>
      </w:pPr>
    </w:p>
    <w:p w:rsidR="009C3E83" w:rsidRPr="00C570EF" w:rsidRDefault="009C3E83" w:rsidP="009C3E83">
      <w:pPr>
        <w:rPr>
          <w:sz w:val="20"/>
          <w:szCs w:val="20"/>
        </w:rPr>
      </w:pPr>
      <w:r w:rsidRPr="009C3E83">
        <w:rPr>
          <w:sz w:val="20"/>
          <w:szCs w:val="20"/>
        </w:rPr>
        <w:t>Review Date ______________________________________________ NB The plan needs to be reviewed at least once every 6 weeks</w:t>
      </w:r>
    </w:p>
    <w:sectPr w:rsidR="009C3E83" w:rsidRPr="00C570EF" w:rsidSect="009C3E83">
      <w:headerReference w:type="default" r:id="rId8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A4" w:rsidRDefault="006578A4" w:rsidP="00201B0D">
      <w:pPr>
        <w:spacing w:after="0" w:line="240" w:lineRule="auto"/>
      </w:pPr>
      <w:r>
        <w:separator/>
      </w:r>
    </w:p>
  </w:endnote>
  <w:endnote w:type="continuationSeparator" w:id="0">
    <w:p w:rsidR="006578A4" w:rsidRDefault="006578A4" w:rsidP="0020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A4" w:rsidRDefault="006578A4" w:rsidP="00201B0D">
      <w:pPr>
        <w:spacing w:after="0" w:line="240" w:lineRule="auto"/>
      </w:pPr>
      <w:r>
        <w:separator/>
      </w:r>
    </w:p>
  </w:footnote>
  <w:footnote w:type="continuationSeparator" w:id="0">
    <w:p w:rsidR="006578A4" w:rsidRDefault="006578A4" w:rsidP="0020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0D" w:rsidRDefault="00201B0D">
    <w:pPr>
      <w:pStyle w:val="Header"/>
    </w:pPr>
    <w:r w:rsidRPr="00201B0D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B856175" wp14:editId="56F89BD2">
          <wp:simplePos x="0" y="0"/>
          <wp:positionH relativeFrom="column">
            <wp:posOffset>6924675</wp:posOffset>
          </wp:positionH>
          <wp:positionV relativeFrom="paragraph">
            <wp:posOffset>-200660</wp:posOffset>
          </wp:positionV>
          <wp:extent cx="2471057" cy="533400"/>
          <wp:effectExtent l="0" t="0" r="5715" b="0"/>
          <wp:wrapSquare wrapText="bothSides"/>
          <wp:docPr id="9" name="Picture 9" descr="C:\Users\dogilvie\AppData\Local\Microsoft\Windows\Temporary Internet Files\Content.Outlook\8UU6G9FX\1. NY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gilvie\AppData\Local\Microsoft\Windows\Temporary Internet Files\Content.Outlook\8UU6G9FX\1. NYSC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0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58D"/>
    <w:multiLevelType w:val="hybridMultilevel"/>
    <w:tmpl w:val="35B0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596"/>
    <w:multiLevelType w:val="hybridMultilevel"/>
    <w:tmpl w:val="2EF6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49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7D1"/>
    <w:multiLevelType w:val="hybridMultilevel"/>
    <w:tmpl w:val="06F6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4035F"/>
    <w:multiLevelType w:val="hybridMultilevel"/>
    <w:tmpl w:val="01DC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FBC"/>
    <w:multiLevelType w:val="hybridMultilevel"/>
    <w:tmpl w:val="5EDA5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7455B"/>
    <w:multiLevelType w:val="hybridMultilevel"/>
    <w:tmpl w:val="4732B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EC232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776B4"/>
    <w:multiLevelType w:val="hybridMultilevel"/>
    <w:tmpl w:val="54F0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F3"/>
    <w:rsid w:val="000A48E2"/>
    <w:rsid w:val="000E3FB8"/>
    <w:rsid w:val="00103FCD"/>
    <w:rsid w:val="00157406"/>
    <w:rsid w:val="00170013"/>
    <w:rsid w:val="00201B0D"/>
    <w:rsid w:val="002B09AD"/>
    <w:rsid w:val="004070FD"/>
    <w:rsid w:val="004970F3"/>
    <w:rsid w:val="006310E5"/>
    <w:rsid w:val="006578A4"/>
    <w:rsid w:val="00762F6D"/>
    <w:rsid w:val="007845C9"/>
    <w:rsid w:val="00913ACE"/>
    <w:rsid w:val="00937913"/>
    <w:rsid w:val="009C3E83"/>
    <w:rsid w:val="00A07B62"/>
    <w:rsid w:val="00AE6F5C"/>
    <w:rsid w:val="00AF0B83"/>
    <w:rsid w:val="00BF717B"/>
    <w:rsid w:val="00C45507"/>
    <w:rsid w:val="00C570EF"/>
    <w:rsid w:val="00E73DF3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5261"/>
  <w15:docId w15:val="{2030D6D2-CA59-4586-A861-CAD4508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0D"/>
  </w:style>
  <w:style w:type="paragraph" w:styleId="Footer">
    <w:name w:val="footer"/>
    <w:basedOn w:val="Normal"/>
    <w:link w:val="FooterChar"/>
    <w:uiPriority w:val="99"/>
    <w:unhideWhenUsed/>
    <w:rsid w:val="0020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Dixon</dc:creator>
  <cp:lastModifiedBy>Simone Wilkinson</cp:lastModifiedBy>
  <cp:revision>4</cp:revision>
  <dcterms:created xsi:type="dcterms:W3CDTF">2019-11-13T10:13:00Z</dcterms:created>
  <dcterms:modified xsi:type="dcterms:W3CDTF">2019-11-18T10:51:00Z</dcterms:modified>
</cp:coreProperties>
</file>