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A477" w14:textId="77777777" w:rsidR="00235422" w:rsidRPr="00244B51" w:rsidRDefault="00BB1442">
      <w:pPr>
        <w:rPr>
          <w:rFonts w:ascii="Arial" w:eastAsia="Times New Roman" w:hAnsi="Arial" w:cs="Arial"/>
          <w:b/>
          <w:bCs/>
          <w:kern w:val="36"/>
          <w:sz w:val="48"/>
          <w:szCs w:val="48"/>
          <w:lang w:eastAsia="en-GB"/>
        </w:rPr>
      </w:pPr>
      <w:r>
        <w:rPr>
          <w:noProof/>
          <w:lang w:eastAsia="en-GB"/>
        </w:rPr>
        <w:drawing>
          <wp:anchor distT="0" distB="0" distL="114300" distR="114300" simplePos="0" relativeHeight="251659264" behindDoc="1" locked="0" layoutInCell="1" allowOverlap="1" wp14:anchorId="2BC9FF16" wp14:editId="7F4BCAED">
            <wp:simplePos x="0" y="0"/>
            <wp:positionH relativeFrom="column">
              <wp:posOffset>-449580</wp:posOffset>
            </wp:positionH>
            <wp:positionV relativeFrom="page">
              <wp:posOffset>7620</wp:posOffset>
            </wp:positionV>
            <wp:extent cx="7790815" cy="10686415"/>
            <wp:effectExtent l="0" t="0" r="635" b="635"/>
            <wp:wrapTight wrapText="bothSides">
              <wp:wrapPolygon edited="0">
                <wp:start x="0" y="0"/>
                <wp:lineTo x="0" y="21563"/>
                <wp:lineTo x="21549" y="21563"/>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790815" cy="10686415"/>
                    </a:xfrm>
                    <a:prstGeom prst="rect">
                      <a:avLst/>
                    </a:prstGeom>
                  </pic:spPr>
                </pic:pic>
              </a:graphicData>
            </a:graphic>
            <wp14:sizeRelH relativeFrom="page">
              <wp14:pctWidth>0</wp14:pctWidth>
            </wp14:sizeRelH>
            <wp14:sizeRelV relativeFrom="page">
              <wp14:pctHeight>0</wp14:pctHeight>
            </wp14:sizeRelV>
          </wp:anchor>
        </w:drawing>
      </w:r>
      <w:r w:rsidR="00235422" w:rsidRPr="00244B51">
        <w:rPr>
          <w:rFonts w:ascii="Arial" w:eastAsia="Times New Roman" w:hAnsi="Arial" w:cs="Arial"/>
          <w:b/>
          <w:bCs/>
          <w:kern w:val="36"/>
          <w:sz w:val="48"/>
          <w:szCs w:val="48"/>
          <w:lang w:eastAsia="en-GB"/>
        </w:rPr>
        <w:br w:type="page"/>
      </w:r>
    </w:p>
    <w:p w14:paraId="3688610B" w14:textId="77777777" w:rsidR="00A925C4" w:rsidRPr="00244B51" w:rsidRDefault="00BB1442" w:rsidP="00A925C4">
      <w:pPr>
        <w:jc w:val="center"/>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lastRenderedPageBreak/>
        <w:t>North Yorkshire Safeguarding Children Partnership</w:t>
      </w:r>
    </w:p>
    <w:p w14:paraId="28FFA78F" w14:textId="77777777" w:rsidR="00A925C4" w:rsidRPr="00244B51" w:rsidRDefault="00A925C4" w:rsidP="00A925C4">
      <w:pPr>
        <w:jc w:val="center"/>
        <w:rPr>
          <w:rFonts w:ascii="Arial" w:eastAsia="Times New Roman" w:hAnsi="Arial" w:cs="Arial"/>
          <w:b/>
          <w:bCs/>
          <w:kern w:val="36"/>
          <w:sz w:val="56"/>
          <w:szCs w:val="48"/>
          <w:lang w:eastAsia="en-GB"/>
        </w:rPr>
      </w:pPr>
      <w:r w:rsidRPr="00244B51">
        <w:rPr>
          <w:rFonts w:ascii="Arial" w:eastAsia="Times New Roman" w:hAnsi="Arial" w:cs="Arial"/>
          <w:b/>
          <w:bCs/>
          <w:kern w:val="36"/>
          <w:sz w:val="56"/>
          <w:szCs w:val="48"/>
          <w:lang w:eastAsia="en-GB"/>
        </w:rPr>
        <w:t>Standards &amp; Criteria</w:t>
      </w:r>
    </w:p>
    <w:tbl>
      <w:tblPr>
        <w:tblStyle w:val="TableGrid"/>
        <w:tblW w:w="8788" w:type="dxa"/>
        <w:tblInd w:w="959" w:type="dxa"/>
        <w:tblLook w:val="04A0" w:firstRow="1" w:lastRow="0" w:firstColumn="1" w:lastColumn="0" w:noHBand="0" w:noVBand="1"/>
      </w:tblPr>
      <w:tblGrid>
        <w:gridCol w:w="1097"/>
        <w:gridCol w:w="7691"/>
      </w:tblGrid>
      <w:tr w:rsidR="00A925C4" w:rsidRPr="00244B51" w14:paraId="726C2244" w14:textId="77777777" w:rsidTr="00226E7B">
        <w:tc>
          <w:tcPr>
            <w:tcW w:w="1097" w:type="dxa"/>
            <w:shd w:val="clear" w:color="auto" w:fill="0070C0"/>
          </w:tcPr>
          <w:p w14:paraId="72CBD424"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Title</w:t>
            </w:r>
          </w:p>
        </w:tc>
        <w:tc>
          <w:tcPr>
            <w:tcW w:w="7691" w:type="dxa"/>
          </w:tcPr>
          <w:p w14:paraId="109655F4" w14:textId="77777777" w:rsidR="00A925C4" w:rsidRPr="00244B51" w:rsidRDefault="00A925C4" w:rsidP="003D7014">
            <w:pPr>
              <w:spacing w:before="120" w:after="120"/>
              <w:rPr>
                <w:rFonts w:ascii="Arial" w:hAnsi="Arial" w:cs="Arial"/>
                <w:sz w:val="24"/>
                <w:szCs w:val="24"/>
              </w:rPr>
            </w:pPr>
            <w:r w:rsidRPr="00244B51">
              <w:rPr>
                <w:rFonts w:ascii="Arial" w:hAnsi="Arial" w:cs="Arial"/>
                <w:sz w:val="24"/>
                <w:szCs w:val="24"/>
              </w:rPr>
              <w:t>Standards and Criteria</w:t>
            </w:r>
            <w:r w:rsidR="00244B51">
              <w:rPr>
                <w:rFonts w:ascii="Arial" w:hAnsi="Arial" w:cs="Arial"/>
                <w:sz w:val="24"/>
                <w:szCs w:val="24"/>
              </w:rPr>
              <w:t xml:space="preserve"> </w:t>
            </w:r>
          </w:p>
        </w:tc>
      </w:tr>
      <w:tr w:rsidR="00A925C4" w:rsidRPr="00244B51" w14:paraId="11AF7D7C" w14:textId="77777777" w:rsidTr="00226E7B">
        <w:tc>
          <w:tcPr>
            <w:tcW w:w="1097" w:type="dxa"/>
            <w:shd w:val="clear" w:color="auto" w:fill="0070C0"/>
          </w:tcPr>
          <w:p w14:paraId="396B867C"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Version</w:t>
            </w:r>
          </w:p>
        </w:tc>
        <w:tc>
          <w:tcPr>
            <w:tcW w:w="7691" w:type="dxa"/>
          </w:tcPr>
          <w:p w14:paraId="6D131F95" w14:textId="53A3F4FE" w:rsidR="00A925C4" w:rsidRPr="00244B51" w:rsidRDefault="009E3FE0" w:rsidP="00186142">
            <w:pPr>
              <w:spacing w:before="120" w:after="120"/>
              <w:rPr>
                <w:rFonts w:ascii="Arial" w:hAnsi="Arial" w:cs="Arial"/>
                <w:sz w:val="24"/>
                <w:szCs w:val="24"/>
              </w:rPr>
            </w:pPr>
            <w:r>
              <w:rPr>
                <w:rFonts w:ascii="Arial" w:hAnsi="Arial" w:cs="Arial"/>
                <w:sz w:val="24"/>
                <w:szCs w:val="24"/>
              </w:rPr>
              <w:t>4.</w:t>
            </w:r>
            <w:r w:rsidR="00186142">
              <w:rPr>
                <w:rFonts w:ascii="Arial" w:hAnsi="Arial" w:cs="Arial"/>
                <w:sz w:val="24"/>
                <w:szCs w:val="24"/>
              </w:rPr>
              <w:t>6</w:t>
            </w:r>
          </w:p>
        </w:tc>
      </w:tr>
      <w:tr w:rsidR="00A925C4" w:rsidRPr="00244B51" w14:paraId="7E995615" w14:textId="77777777" w:rsidTr="00226E7B">
        <w:tc>
          <w:tcPr>
            <w:tcW w:w="1097" w:type="dxa"/>
            <w:shd w:val="clear" w:color="auto" w:fill="0070C0"/>
          </w:tcPr>
          <w:p w14:paraId="146DB652"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Date</w:t>
            </w:r>
          </w:p>
        </w:tc>
        <w:tc>
          <w:tcPr>
            <w:tcW w:w="7691" w:type="dxa"/>
          </w:tcPr>
          <w:p w14:paraId="4FF82B13" w14:textId="291A92D5" w:rsidR="00A925C4" w:rsidRPr="00244B51" w:rsidRDefault="00017543" w:rsidP="004E09C1">
            <w:pPr>
              <w:spacing w:before="120" w:after="120"/>
              <w:rPr>
                <w:rFonts w:ascii="Arial" w:hAnsi="Arial" w:cs="Arial"/>
                <w:sz w:val="24"/>
                <w:szCs w:val="24"/>
              </w:rPr>
            </w:pPr>
            <w:r>
              <w:rPr>
                <w:rFonts w:ascii="Arial" w:hAnsi="Arial" w:cs="Arial"/>
                <w:sz w:val="24"/>
                <w:szCs w:val="24"/>
              </w:rPr>
              <w:t>13 July</w:t>
            </w:r>
            <w:r w:rsidR="004479AB">
              <w:rPr>
                <w:rFonts w:ascii="Arial" w:hAnsi="Arial" w:cs="Arial"/>
                <w:sz w:val="24"/>
                <w:szCs w:val="24"/>
              </w:rPr>
              <w:t xml:space="preserve"> </w:t>
            </w:r>
            <w:r w:rsidR="00BB1442">
              <w:rPr>
                <w:rFonts w:ascii="Arial" w:hAnsi="Arial" w:cs="Arial"/>
                <w:sz w:val="24"/>
                <w:szCs w:val="24"/>
              </w:rPr>
              <w:t>202</w:t>
            </w:r>
            <w:r w:rsidR="004479AB">
              <w:rPr>
                <w:rFonts w:ascii="Arial" w:hAnsi="Arial" w:cs="Arial"/>
                <w:sz w:val="24"/>
                <w:szCs w:val="24"/>
              </w:rPr>
              <w:t>1</w:t>
            </w:r>
          </w:p>
        </w:tc>
      </w:tr>
      <w:tr w:rsidR="00A925C4" w:rsidRPr="00244B51" w14:paraId="5DA3527A" w14:textId="77777777" w:rsidTr="00226E7B">
        <w:tc>
          <w:tcPr>
            <w:tcW w:w="1097" w:type="dxa"/>
            <w:shd w:val="clear" w:color="auto" w:fill="0070C0"/>
          </w:tcPr>
          <w:p w14:paraId="5B887031" w14:textId="77777777" w:rsidR="00A925C4" w:rsidRPr="00244B51" w:rsidRDefault="00BB1442" w:rsidP="002A53E7">
            <w:pPr>
              <w:spacing w:before="120" w:after="120"/>
              <w:rPr>
                <w:rFonts w:ascii="Arial" w:hAnsi="Arial" w:cs="Arial"/>
                <w:b/>
                <w:color w:val="FFFFFF" w:themeColor="background1"/>
                <w:sz w:val="24"/>
                <w:szCs w:val="24"/>
              </w:rPr>
            </w:pPr>
            <w:r>
              <w:rPr>
                <w:rFonts w:ascii="Arial" w:hAnsi="Arial" w:cs="Arial"/>
                <w:b/>
                <w:color w:val="FFFFFF" w:themeColor="background1"/>
                <w:sz w:val="24"/>
                <w:szCs w:val="24"/>
              </w:rPr>
              <w:t>Edited By</w:t>
            </w:r>
          </w:p>
        </w:tc>
        <w:tc>
          <w:tcPr>
            <w:tcW w:w="7691" w:type="dxa"/>
          </w:tcPr>
          <w:p w14:paraId="1C44FEB7" w14:textId="77777777" w:rsidR="00A925C4" w:rsidRDefault="004479AB" w:rsidP="002A53E7">
            <w:pPr>
              <w:spacing w:before="120" w:after="120"/>
              <w:rPr>
                <w:rFonts w:ascii="Arial" w:hAnsi="Arial" w:cs="Arial"/>
                <w:sz w:val="24"/>
                <w:szCs w:val="24"/>
              </w:rPr>
            </w:pPr>
            <w:r>
              <w:rPr>
                <w:rFonts w:ascii="Arial" w:hAnsi="Arial" w:cs="Arial"/>
                <w:sz w:val="24"/>
                <w:szCs w:val="24"/>
              </w:rPr>
              <w:t>Haydn Rees Jones,</w:t>
            </w:r>
            <w:r w:rsidR="00A925C4" w:rsidRPr="00244B51">
              <w:rPr>
                <w:rFonts w:ascii="Arial" w:hAnsi="Arial" w:cs="Arial"/>
                <w:sz w:val="24"/>
                <w:szCs w:val="24"/>
              </w:rPr>
              <w:t xml:space="preserve"> </w:t>
            </w:r>
            <w:r w:rsidR="00BB1442">
              <w:rPr>
                <w:rFonts w:ascii="Arial" w:hAnsi="Arial" w:cs="Arial"/>
                <w:sz w:val="24"/>
                <w:szCs w:val="24"/>
              </w:rPr>
              <w:t>NYSCP</w:t>
            </w:r>
            <w:r w:rsidR="00A925C4" w:rsidRPr="00244B51">
              <w:rPr>
                <w:rFonts w:ascii="Arial" w:hAnsi="Arial" w:cs="Arial"/>
                <w:sz w:val="24"/>
                <w:szCs w:val="24"/>
              </w:rPr>
              <w:t xml:space="preserve"> Policy &amp; Development Officer</w:t>
            </w:r>
          </w:p>
          <w:p w14:paraId="1DEC7013" w14:textId="77777777" w:rsidR="004479AB" w:rsidRDefault="004479AB" w:rsidP="002A53E7">
            <w:pPr>
              <w:spacing w:before="120" w:after="120"/>
              <w:rPr>
                <w:rFonts w:ascii="Arial" w:hAnsi="Arial" w:cs="Arial"/>
                <w:sz w:val="24"/>
                <w:szCs w:val="24"/>
              </w:rPr>
            </w:pPr>
            <w:r>
              <w:rPr>
                <w:rFonts w:ascii="Arial" w:hAnsi="Arial" w:cs="Arial"/>
                <w:sz w:val="24"/>
                <w:szCs w:val="24"/>
              </w:rPr>
              <w:t>Dave Taylor, IRO Manager</w:t>
            </w:r>
          </w:p>
          <w:p w14:paraId="12944838" w14:textId="77777777" w:rsidR="00D279C7" w:rsidRPr="00244B51" w:rsidRDefault="00B3173F" w:rsidP="00D279C7">
            <w:pPr>
              <w:spacing w:before="120" w:after="120"/>
              <w:rPr>
                <w:rFonts w:ascii="Arial" w:hAnsi="Arial" w:cs="Arial"/>
                <w:sz w:val="24"/>
                <w:szCs w:val="24"/>
              </w:rPr>
            </w:pPr>
            <w:r>
              <w:rPr>
                <w:rFonts w:ascii="Arial" w:hAnsi="Arial" w:cs="Arial"/>
                <w:sz w:val="24"/>
                <w:szCs w:val="24"/>
              </w:rPr>
              <w:t>Danielle Johnson, Head of Safeguarding</w:t>
            </w:r>
            <w:r w:rsidR="00D279C7">
              <w:rPr>
                <w:rFonts w:ascii="Arial" w:hAnsi="Arial" w:cs="Arial"/>
                <w:sz w:val="24"/>
                <w:szCs w:val="24"/>
              </w:rPr>
              <w:t xml:space="preserve"> </w:t>
            </w:r>
          </w:p>
        </w:tc>
      </w:tr>
    </w:tbl>
    <w:p w14:paraId="5D9FECC2" w14:textId="77777777" w:rsidR="00A925C4" w:rsidRPr="00244B51" w:rsidRDefault="00A925C4" w:rsidP="00226E7B">
      <w:pPr>
        <w:spacing w:after="0"/>
        <w:ind w:left="32"/>
        <w:rPr>
          <w:rFonts w:ascii="Arial" w:hAnsi="Arial" w:cs="Arial"/>
          <w:sz w:val="24"/>
          <w:szCs w:val="24"/>
        </w:rPr>
      </w:pPr>
    </w:p>
    <w:tbl>
      <w:tblPr>
        <w:tblStyle w:val="TableGrid"/>
        <w:tblW w:w="8788" w:type="dxa"/>
        <w:tblInd w:w="959" w:type="dxa"/>
        <w:tblLook w:val="04A0" w:firstRow="1" w:lastRow="0" w:firstColumn="1" w:lastColumn="0" w:noHBand="0" w:noVBand="1"/>
      </w:tblPr>
      <w:tblGrid>
        <w:gridCol w:w="1394"/>
        <w:gridCol w:w="2001"/>
        <w:gridCol w:w="1418"/>
        <w:gridCol w:w="3975"/>
      </w:tblGrid>
      <w:tr w:rsidR="00A925C4" w:rsidRPr="00244B51" w14:paraId="5B898D30" w14:textId="77777777" w:rsidTr="00226E7B">
        <w:tc>
          <w:tcPr>
            <w:tcW w:w="8788" w:type="dxa"/>
            <w:gridSpan w:val="4"/>
            <w:shd w:val="clear" w:color="auto" w:fill="0070C0"/>
          </w:tcPr>
          <w:p w14:paraId="5B4AB188"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Update and Approval Process</w:t>
            </w:r>
          </w:p>
        </w:tc>
      </w:tr>
      <w:tr w:rsidR="00A925C4" w:rsidRPr="00244B51" w14:paraId="5FEC9B27" w14:textId="77777777" w:rsidTr="008E4E73">
        <w:tc>
          <w:tcPr>
            <w:tcW w:w="1417" w:type="dxa"/>
            <w:shd w:val="clear" w:color="auto" w:fill="0070C0"/>
          </w:tcPr>
          <w:p w14:paraId="46FA6206"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Version</w:t>
            </w:r>
          </w:p>
        </w:tc>
        <w:tc>
          <w:tcPr>
            <w:tcW w:w="2015" w:type="dxa"/>
            <w:shd w:val="clear" w:color="auto" w:fill="0070C0"/>
          </w:tcPr>
          <w:p w14:paraId="0E8F5620"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Group/Person</w:t>
            </w:r>
          </w:p>
        </w:tc>
        <w:tc>
          <w:tcPr>
            <w:tcW w:w="1199" w:type="dxa"/>
            <w:shd w:val="clear" w:color="auto" w:fill="0070C0"/>
          </w:tcPr>
          <w:p w14:paraId="2BE7CA37"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Date</w:t>
            </w:r>
          </w:p>
        </w:tc>
        <w:tc>
          <w:tcPr>
            <w:tcW w:w="4157" w:type="dxa"/>
            <w:shd w:val="clear" w:color="auto" w:fill="0070C0"/>
          </w:tcPr>
          <w:p w14:paraId="7645697B"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Comments</w:t>
            </w:r>
          </w:p>
        </w:tc>
      </w:tr>
      <w:tr w:rsidR="00A925C4" w:rsidRPr="00244B51" w14:paraId="7E04EC14" w14:textId="77777777" w:rsidTr="008E4E73">
        <w:tc>
          <w:tcPr>
            <w:tcW w:w="1417" w:type="dxa"/>
          </w:tcPr>
          <w:p w14:paraId="13091098" w14:textId="77777777" w:rsidR="00A925C4" w:rsidRPr="00244B51" w:rsidRDefault="008E4E73" w:rsidP="002A53E7">
            <w:pPr>
              <w:rPr>
                <w:rFonts w:ascii="Arial" w:hAnsi="Arial" w:cs="Arial"/>
                <w:sz w:val="24"/>
                <w:szCs w:val="24"/>
              </w:rPr>
            </w:pPr>
            <w:r w:rsidRPr="00244B51">
              <w:rPr>
                <w:rFonts w:ascii="Arial" w:hAnsi="Arial" w:cs="Arial"/>
                <w:sz w:val="24"/>
                <w:szCs w:val="24"/>
              </w:rPr>
              <w:t>4.0</w:t>
            </w:r>
          </w:p>
        </w:tc>
        <w:tc>
          <w:tcPr>
            <w:tcW w:w="2015" w:type="dxa"/>
          </w:tcPr>
          <w:p w14:paraId="5DCE607F" w14:textId="77777777" w:rsidR="00A925C4" w:rsidRPr="00244B51" w:rsidRDefault="00BB1442" w:rsidP="002A53E7">
            <w:pPr>
              <w:rPr>
                <w:rFonts w:ascii="Arial" w:hAnsi="Arial" w:cs="Arial"/>
                <w:sz w:val="24"/>
                <w:szCs w:val="24"/>
              </w:rPr>
            </w:pPr>
            <w:r>
              <w:rPr>
                <w:rFonts w:ascii="Arial" w:hAnsi="Arial" w:cs="Arial"/>
                <w:sz w:val="24"/>
                <w:szCs w:val="24"/>
              </w:rPr>
              <w:t>NYSCP</w:t>
            </w:r>
            <w:r w:rsidR="00A925C4" w:rsidRPr="00244B51">
              <w:rPr>
                <w:rFonts w:ascii="Arial" w:hAnsi="Arial" w:cs="Arial"/>
                <w:sz w:val="24"/>
                <w:szCs w:val="24"/>
              </w:rPr>
              <w:t xml:space="preserve"> Executive</w:t>
            </w:r>
          </w:p>
        </w:tc>
        <w:tc>
          <w:tcPr>
            <w:tcW w:w="1199" w:type="dxa"/>
          </w:tcPr>
          <w:p w14:paraId="5158DAB4" w14:textId="77777777" w:rsidR="00A925C4" w:rsidRPr="00244B51" w:rsidRDefault="00F80D4F" w:rsidP="002A53E7">
            <w:pPr>
              <w:rPr>
                <w:rFonts w:ascii="Arial" w:hAnsi="Arial" w:cs="Arial"/>
                <w:sz w:val="24"/>
                <w:szCs w:val="24"/>
              </w:rPr>
            </w:pPr>
            <w:r>
              <w:rPr>
                <w:rFonts w:ascii="Arial" w:hAnsi="Arial" w:cs="Arial"/>
                <w:sz w:val="24"/>
                <w:szCs w:val="24"/>
              </w:rPr>
              <w:t>02/11/2016</w:t>
            </w:r>
          </w:p>
        </w:tc>
        <w:tc>
          <w:tcPr>
            <w:tcW w:w="4157" w:type="dxa"/>
          </w:tcPr>
          <w:p w14:paraId="58CAFAD0" w14:textId="77777777" w:rsidR="00A925C4" w:rsidRPr="00244B51" w:rsidRDefault="00F80D4F" w:rsidP="002A53E7">
            <w:pPr>
              <w:rPr>
                <w:rFonts w:ascii="Arial" w:hAnsi="Arial" w:cs="Arial"/>
                <w:sz w:val="24"/>
                <w:szCs w:val="24"/>
              </w:rPr>
            </w:pPr>
            <w:r>
              <w:rPr>
                <w:rFonts w:ascii="Arial" w:hAnsi="Arial" w:cs="Arial"/>
                <w:sz w:val="24"/>
                <w:szCs w:val="24"/>
              </w:rPr>
              <w:t>Approved by Executive</w:t>
            </w:r>
          </w:p>
        </w:tc>
      </w:tr>
      <w:tr w:rsidR="009E3FE0" w:rsidRPr="00244B51" w14:paraId="39E785B0" w14:textId="77777777" w:rsidTr="008E4E73">
        <w:tc>
          <w:tcPr>
            <w:tcW w:w="1417" w:type="dxa"/>
          </w:tcPr>
          <w:p w14:paraId="1DE1B866" w14:textId="77777777" w:rsidR="009E3FE0" w:rsidRPr="00244B51" w:rsidRDefault="009E3FE0" w:rsidP="002A53E7">
            <w:pPr>
              <w:rPr>
                <w:rFonts w:ascii="Arial" w:hAnsi="Arial" w:cs="Arial"/>
                <w:sz w:val="24"/>
                <w:szCs w:val="24"/>
              </w:rPr>
            </w:pPr>
            <w:r>
              <w:rPr>
                <w:rFonts w:ascii="Arial" w:hAnsi="Arial" w:cs="Arial"/>
                <w:sz w:val="24"/>
                <w:szCs w:val="24"/>
              </w:rPr>
              <w:t>4.1</w:t>
            </w:r>
          </w:p>
        </w:tc>
        <w:tc>
          <w:tcPr>
            <w:tcW w:w="2015" w:type="dxa"/>
          </w:tcPr>
          <w:p w14:paraId="776BE1B7" w14:textId="77777777" w:rsidR="009E3FE0" w:rsidRPr="00244B51" w:rsidRDefault="009E3FE0" w:rsidP="002A53E7">
            <w:pPr>
              <w:rPr>
                <w:rFonts w:ascii="Arial" w:hAnsi="Arial" w:cs="Arial"/>
                <w:sz w:val="24"/>
                <w:szCs w:val="24"/>
              </w:rPr>
            </w:pPr>
            <w:r>
              <w:rPr>
                <w:rFonts w:ascii="Arial" w:hAnsi="Arial" w:cs="Arial"/>
                <w:sz w:val="24"/>
                <w:szCs w:val="24"/>
              </w:rPr>
              <w:t>Learning and Improvement Subgroup</w:t>
            </w:r>
          </w:p>
        </w:tc>
        <w:tc>
          <w:tcPr>
            <w:tcW w:w="1199" w:type="dxa"/>
          </w:tcPr>
          <w:p w14:paraId="00BF2052" w14:textId="77777777" w:rsidR="009E3FE0" w:rsidRDefault="009E3FE0" w:rsidP="002A53E7">
            <w:pPr>
              <w:rPr>
                <w:rFonts w:ascii="Arial" w:hAnsi="Arial" w:cs="Arial"/>
                <w:sz w:val="24"/>
                <w:szCs w:val="24"/>
              </w:rPr>
            </w:pPr>
            <w:r>
              <w:rPr>
                <w:rFonts w:ascii="Arial" w:hAnsi="Arial" w:cs="Arial"/>
                <w:sz w:val="24"/>
                <w:szCs w:val="24"/>
              </w:rPr>
              <w:t>Jan 2017</w:t>
            </w:r>
          </w:p>
        </w:tc>
        <w:tc>
          <w:tcPr>
            <w:tcW w:w="4157" w:type="dxa"/>
          </w:tcPr>
          <w:p w14:paraId="3F47A090" w14:textId="77777777" w:rsidR="009E3FE0" w:rsidRDefault="00D80CAC" w:rsidP="002A53E7">
            <w:pPr>
              <w:rPr>
                <w:rFonts w:ascii="Arial" w:hAnsi="Arial" w:cs="Arial"/>
                <w:sz w:val="24"/>
                <w:szCs w:val="24"/>
              </w:rPr>
            </w:pPr>
            <w:r>
              <w:rPr>
                <w:rFonts w:ascii="Arial" w:hAnsi="Arial" w:cs="Arial"/>
                <w:sz w:val="24"/>
                <w:szCs w:val="24"/>
              </w:rPr>
              <w:t>Approved</w:t>
            </w:r>
          </w:p>
        </w:tc>
      </w:tr>
      <w:tr w:rsidR="00D80CAC" w:rsidRPr="00244B51" w14:paraId="0F10DA70" w14:textId="77777777" w:rsidTr="008E4E73">
        <w:tc>
          <w:tcPr>
            <w:tcW w:w="1417" w:type="dxa"/>
          </w:tcPr>
          <w:p w14:paraId="020079EC" w14:textId="77777777" w:rsidR="00D80CAC" w:rsidRDefault="00D80CAC" w:rsidP="002A53E7">
            <w:pPr>
              <w:rPr>
                <w:rFonts w:ascii="Arial" w:hAnsi="Arial" w:cs="Arial"/>
                <w:sz w:val="24"/>
                <w:szCs w:val="24"/>
              </w:rPr>
            </w:pPr>
            <w:r>
              <w:rPr>
                <w:rFonts w:ascii="Arial" w:hAnsi="Arial" w:cs="Arial"/>
                <w:sz w:val="24"/>
                <w:szCs w:val="24"/>
              </w:rPr>
              <w:t>4.2</w:t>
            </w:r>
          </w:p>
        </w:tc>
        <w:tc>
          <w:tcPr>
            <w:tcW w:w="2015" w:type="dxa"/>
          </w:tcPr>
          <w:p w14:paraId="67520310" w14:textId="77777777" w:rsidR="00D80CAC" w:rsidRDefault="003D7014" w:rsidP="002A53E7">
            <w:pPr>
              <w:rPr>
                <w:rFonts w:ascii="Arial" w:hAnsi="Arial" w:cs="Arial"/>
                <w:sz w:val="24"/>
                <w:szCs w:val="24"/>
              </w:rPr>
            </w:pPr>
            <w:r>
              <w:rPr>
                <w:rFonts w:ascii="Arial" w:hAnsi="Arial" w:cs="Arial"/>
                <w:sz w:val="24"/>
                <w:szCs w:val="24"/>
              </w:rPr>
              <w:t>Learning and Improvement Subgroup</w:t>
            </w:r>
          </w:p>
        </w:tc>
        <w:tc>
          <w:tcPr>
            <w:tcW w:w="1199" w:type="dxa"/>
          </w:tcPr>
          <w:p w14:paraId="504C5CB9" w14:textId="77777777" w:rsidR="00D80CAC" w:rsidRDefault="00D80CAC" w:rsidP="002A53E7">
            <w:pPr>
              <w:rPr>
                <w:rFonts w:ascii="Arial" w:hAnsi="Arial" w:cs="Arial"/>
                <w:sz w:val="24"/>
                <w:szCs w:val="24"/>
              </w:rPr>
            </w:pPr>
            <w:r>
              <w:rPr>
                <w:rFonts w:ascii="Arial" w:hAnsi="Arial" w:cs="Arial"/>
                <w:sz w:val="24"/>
                <w:szCs w:val="24"/>
              </w:rPr>
              <w:t>July</w:t>
            </w:r>
            <w:bookmarkStart w:id="0" w:name="_GoBack"/>
            <w:bookmarkEnd w:id="0"/>
            <w:r>
              <w:rPr>
                <w:rFonts w:ascii="Arial" w:hAnsi="Arial" w:cs="Arial"/>
                <w:sz w:val="24"/>
                <w:szCs w:val="24"/>
              </w:rPr>
              <w:t xml:space="preserve"> 2018</w:t>
            </w:r>
          </w:p>
        </w:tc>
        <w:tc>
          <w:tcPr>
            <w:tcW w:w="4157" w:type="dxa"/>
          </w:tcPr>
          <w:p w14:paraId="1C8E02DF" w14:textId="77777777" w:rsidR="00D80CAC" w:rsidRDefault="00CF0065" w:rsidP="002A53E7">
            <w:pPr>
              <w:rPr>
                <w:rFonts w:ascii="Arial" w:hAnsi="Arial" w:cs="Arial"/>
                <w:sz w:val="24"/>
                <w:szCs w:val="24"/>
              </w:rPr>
            </w:pPr>
            <w:r>
              <w:rPr>
                <w:rFonts w:ascii="Arial" w:hAnsi="Arial" w:cs="Arial"/>
                <w:sz w:val="24"/>
                <w:szCs w:val="24"/>
              </w:rPr>
              <w:t>Learning and Improvement Subgroup</w:t>
            </w:r>
          </w:p>
        </w:tc>
      </w:tr>
      <w:tr w:rsidR="00BB1442" w:rsidRPr="00244B51" w14:paraId="6B48F85E" w14:textId="77777777" w:rsidTr="008E4E73">
        <w:tc>
          <w:tcPr>
            <w:tcW w:w="1417" w:type="dxa"/>
          </w:tcPr>
          <w:p w14:paraId="1498C1B9" w14:textId="77777777" w:rsidR="00BB1442" w:rsidRDefault="00BB1442" w:rsidP="002A53E7">
            <w:pPr>
              <w:rPr>
                <w:rFonts w:ascii="Arial" w:hAnsi="Arial" w:cs="Arial"/>
                <w:sz w:val="24"/>
                <w:szCs w:val="24"/>
              </w:rPr>
            </w:pPr>
            <w:r>
              <w:rPr>
                <w:rFonts w:ascii="Arial" w:hAnsi="Arial" w:cs="Arial"/>
                <w:sz w:val="24"/>
                <w:szCs w:val="24"/>
              </w:rPr>
              <w:t>4.3</w:t>
            </w:r>
          </w:p>
        </w:tc>
        <w:tc>
          <w:tcPr>
            <w:tcW w:w="2015" w:type="dxa"/>
          </w:tcPr>
          <w:p w14:paraId="434C912D" w14:textId="77777777" w:rsidR="00BB1442" w:rsidRDefault="00BB1442" w:rsidP="002A53E7">
            <w:pPr>
              <w:rPr>
                <w:rFonts w:ascii="Arial" w:hAnsi="Arial" w:cs="Arial"/>
                <w:sz w:val="24"/>
                <w:szCs w:val="24"/>
              </w:rPr>
            </w:pPr>
            <w:r>
              <w:rPr>
                <w:rFonts w:ascii="Arial" w:hAnsi="Arial" w:cs="Arial"/>
                <w:sz w:val="24"/>
                <w:szCs w:val="24"/>
              </w:rPr>
              <w:t>NYSCP Policy &amp; Development Officer</w:t>
            </w:r>
          </w:p>
        </w:tc>
        <w:tc>
          <w:tcPr>
            <w:tcW w:w="1199" w:type="dxa"/>
          </w:tcPr>
          <w:p w14:paraId="6B6A4350" w14:textId="77777777" w:rsidR="00BB1442" w:rsidRDefault="00BB1442" w:rsidP="002A53E7">
            <w:pPr>
              <w:rPr>
                <w:rFonts w:ascii="Arial" w:hAnsi="Arial" w:cs="Arial"/>
                <w:sz w:val="24"/>
                <w:szCs w:val="24"/>
              </w:rPr>
            </w:pPr>
            <w:r>
              <w:rPr>
                <w:rFonts w:ascii="Arial" w:hAnsi="Arial" w:cs="Arial"/>
                <w:sz w:val="24"/>
                <w:szCs w:val="24"/>
              </w:rPr>
              <w:t>January 2020</w:t>
            </w:r>
          </w:p>
        </w:tc>
        <w:tc>
          <w:tcPr>
            <w:tcW w:w="4157" w:type="dxa"/>
          </w:tcPr>
          <w:p w14:paraId="66A53757" w14:textId="77777777" w:rsidR="00BB1442" w:rsidRDefault="00BB1442" w:rsidP="002A53E7">
            <w:pPr>
              <w:rPr>
                <w:rFonts w:ascii="Arial" w:hAnsi="Arial" w:cs="Arial"/>
                <w:sz w:val="24"/>
                <w:szCs w:val="24"/>
              </w:rPr>
            </w:pPr>
            <w:r>
              <w:rPr>
                <w:rFonts w:ascii="Arial" w:hAnsi="Arial" w:cs="Arial"/>
                <w:sz w:val="24"/>
                <w:szCs w:val="24"/>
              </w:rPr>
              <w:t>Minor amendments made to reflect Board to Partnership transition</w:t>
            </w:r>
          </w:p>
        </w:tc>
      </w:tr>
      <w:tr w:rsidR="004479AB" w:rsidRPr="00244B51" w14:paraId="30E00A2D" w14:textId="77777777" w:rsidTr="008E4E73">
        <w:tc>
          <w:tcPr>
            <w:tcW w:w="1417" w:type="dxa"/>
          </w:tcPr>
          <w:p w14:paraId="696D2056" w14:textId="77777777" w:rsidR="004479AB" w:rsidRDefault="004479AB" w:rsidP="002A53E7">
            <w:pPr>
              <w:rPr>
                <w:rFonts w:ascii="Arial" w:hAnsi="Arial" w:cs="Arial"/>
                <w:sz w:val="24"/>
                <w:szCs w:val="24"/>
              </w:rPr>
            </w:pPr>
            <w:r>
              <w:rPr>
                <w:rFonts w:ascii="Arial" w:hAnsi="Arial" w:cs="Arial"/>
                <w:sz w:val="24"/>
                <w:szCs w:val="24"/>
              </w:rPr>
              <w:t>4.4</w:t>
            </w:r>
          </w:p>
        </w:tc>
        <w:tc>
          <w:tcPr>
            <w:tcW w:w="2015" w:type="dxa"/>
          </w:tcPr>
          <w:p w14:paraId="1A7E7C8E" w14:textId="77777777" w:rsidR="004479AB" w:rsidRDefault="004479AB" w:rsidP="002A53E7">
            <w:pPr>
              <w:rPr>
                <w:rFonts w:ascii="Arial" w:hAnsi="Arial" w:cs="Arial"/>
                <w:sz w:val="24"/>
                <w:szCs w:val="24"/>
              </w:rPr>
            </w:pPr>
            <w:r>
              <w:rPr>
                <w:rFonts w:ascii="Arial" w:hAnsi="Arial" w:cs="Arial"/>
                <w:sz w:val="24"/>
                <w:szCs w:val="24"/>
              </w:rPr>
              <w:t>IRO Manager and NYSCP Policy and Development Officer</w:t>
            </w:r>
          </w:p>
        </w:tc>
        <w:tc>
          <w:tcPr>
            <w:tcW w:w="1199" w:type="dxa"/>
          </w:tcPr>
          <w:p w14:paraId="017D09FD" w14:textId="77777777" w:rsidR="004479AB" w:rsidRDefault="004E09C1" w:rsidP="00A40E25">
            <w:pPr>
              <w:rPr>
                <w:rFonts w:ascii="Arial" w:hAnsi="Arial" w:cs="Arial"/>
                <w:sz w:val="24"/>
                <w:szCs w:val="24"/>
              </w:rPr>
            </w:pPr>
            <w:r>
              <w:rPr>
                <w:rFonts w:ascii="Arial" w:hAnsi="Arial" w:cs="Arial"/>
                <w:sz w:val="24"/>
                <w:szCs w:val="24"/>
              </w:rPr>
              <w:t>M</w:t>
            </w:r>
            <w:r w:rsidR="00A40E25">
              <w:rPr>
                <w:rFonts w:ascii="Arial" w:hAnsi="Arial" w:cs="Arial"/>
                <w:sz w:val="24"/>
                <w:szCs w:val="24"/>
              </w:rPr>
              <w:t>arch</w:t>
            </w:r>
            <w:r w:rsidR="004479AB">
              <w:rPr>
                <w:rFonts w:ascii="Arial" w:hAnsi="Arial" w:cs="Arial"/>
                <w:sz w:val="24"/>
                <w:szCs w:val="24"/>
              </w:rPr>
              <w:t xml:space="preserve"> 2021</w:t>
            </w:r>
          </w:p>
        </w:tc>
        <w:tc>
          <w:tcPr>
            <w:tcW w:w="4157" w:type="dxa"/>
          </w:tcPr>
          <w:p w14:paraId="34F4DD71" w14:textId="77777777" w:rsidR="004479AB" w:rsidRDefault="004479AB" w:rsidP="002A53E7">
            <w:pPr>
              <w:rPr>
                <w:rFonts w:ascii="Arial" w:hAnsi="Arial" w:cs="Arial"/>
                <w:sz w:val="24"/>
                <w:szCs w:val="24"/>
              </w:rPr>
            </w:pPr>
            <w:r>
              <w:rPr>
                <w:rFonts w:ascii="Arial" w:hAnsi="Arial" w:cs="Arial"/>
                <w:sz w:val="24"/>
                <w:szCs w:val="24"/>
              </w:rPr>
              <w:t>Minor changes to reflect changes in working during Covid</w:t>
            </w:r>
            <w:r w:rsidR="00D279C7">
              <w:rPr>
                <w:rFonts w:ascii="Arial" w:hAnsi="Arial" w:cs="Arial"/>
                <w:sz w:val="24"/>
                <w:szCs w:val="24"/>
              </w:rPr>
              <w:t>-19</w:t>
            </w:r>
            <w:r>
              <w:rPr>
                <w:rFonts w:ascii="Arial" w:hAnsi="Arial" w:cs="Arial"/>
                <w:sz w:val="24"/>
                <w:szCs w:val="24"/>
              </w:rPr>
              <w:t xml:space="preserve"> Pandemic</w:t>
            </w:r>
          </w:p>
        </w:tc>
      </w:tr>
      <w:tr w:rsidR="00A40E25" w:rsidRPr="00244B51" w14:paraId="0F342CDD" w14:textId="77777777" w:rsidTr="008E4E73">
        <w:tc>
          <w:tcPr>
            <w:tcW w:w="1417" w:type="dxa"/>
          </w:tcPr>
          <w:p w14:paraId="1DF32253" w14:textId="77777777" w:rsidR="00A40E25" w:rsidRDefault="00A40E25" w:rsidP="002A53E7">
            <w:pPr>
              <w:rPr>
                <w:rFonts w:ascii="Arial" w:hAnsi="Arial" w:cs="Arial"/>
                <w:sz w:val="24"/>
                <w:szCs w:val="24"/>
              </w:rPr>
            </w:pPr>
            <w:r>
              <w:rPr>
                <w:rFonts w:ascii="Arial" w:hAnsi="Arial" w:cs="Arial"/>
                <w:sz w:val="24"/>
                <w:szCs w:val="24"/>
              </w:rPr>
              <w:t>4.5</w:t>
            </w:r>
          </w:p>
        </w:tc>
        <w:tc>
          <w:tcPr>
            <w:tcW w:w="2015" w:type="dxa"/>
          </w:tcPr>
          <w:p w14:paraId="13788E4D" w14:textId="77777777" w:rsidR="00A40E25" w:rsidRDefault="00A40E25" w:rsidP="002A53E7">
            <w:pPr>
              <w:rPr>
                <w:rFonts w:ascii="Arial" w:hAnsi="Arial" w:cs="Arial"/>
                <w:sz w:val="24"/>
                <w:szCs w:val="24"/>
              </w:rPr>
            </w:pPr>
            <w:r>
              <w:rPr>
                <w:rFonts w:ascii="Arial" w:hAnsi="Arial" w:cs="Arial"/>
                <w:sz w:val="24"/>
                <w:szCs w:val="24"/>
              </w:rPr>
              <w:t>Head of Safeguarding</w:t>
            </w:r>
          </w:p>
        </w:tc>
        <w:tc>
          <w:tcPr>
            <w:tcW w:w="1199" w:type="dxa"/>
          </w:tcPr>
          <w:p w14:paraId="12F7EE63" w14:textId="77777777" w:rsidR="00A40E25" w:rsidRDefault="00A40E25" w:rsidP="002A53E7">
            <w:pPr>
              <w:rPr>
                <w:rFonts w:ascii="Arial" w:hAnsi="Arial" w:cs="Arial"/>
                <w:sz w:val="24"/>
                <w:szCs w:val="24"/>
              </w:rPr>
            </w:pPr>
            <w:r>
              <w:rPr>
                <w:rFonts w:ascii="Arial" w:hAnsi="Arial" w:cs="Arial"/>
                <w:sz w:val="24"/>
                <w:szCs w:val="24"/>
              </w:rPr>
              <w:t>May 2021</w:t>
            </w:r>
          </w:p>
        </w:tc>
        <w:tc>
          <w:tcPr>
            <w:tcW w:w="4157" w:type="dxa"/>
          </w:tcPr>
          <w:p w14:paraId="4C8115F5" w14:textId="77777777" w:rsidR="00A40E25" w:rsidRDefault="00A40E25" w:rsidP="002A53E7">
            <w:pPr>
              <w:rPr>
                <w:rFonts w:ascii="Arial" w:hAnsi="Arial" w:cs="Arial"/>
                <w:sz w:val="24"/>
                <w:szCs w:val="24"/>
              </w:rPr>
            </w:pPr>
            <w:r>
              <w:rPr>
                <w:rFonts w:ascii="Arial" w:hAnsi="Arial" w:cs="Arial"/>
                <w:sz w:val="24"/>
                <w:szCs w:val="24"/>
              </w:rPr>
              <w:t>Amendments to assessment section</w:t>
            </w:r>
          </w:p>
        </w:tc>
      </w:tr>
      <w:tr w:rsidR="00A0667E" w:rsidRPr="00244B51" w14:paraId="32D8C461" w14:textId="77777777" w:rsidTr="008E4E73">
        <w:tc>
          <w:tcPr>
            <w:tcW w:w="1417" w:type="dxa"/>
          </w:tcPr>
          <w:p w14:paraId="5FA9D5C7" w14:textId="77777777" w:rsidR="00A0667E" w:rsidRDefault="00A0667E" w:rsidP="002A53E7">
            <w:pPr>
              <w:rPr>
                <w:rFonts w:ascii="Arial" w:hAnsi="Arial" w:cs="Arial"/>
                <w:sz w:val="24"/>
                <w:szCs w:val="24"/>
              </w:rPr>
            </w:pPr>
            <w:r>
              <w:rPr>
                <w:rFonts w:ascii="Arial" w:hAnsi="Arial" w:cs="Arial"/>
                <w:sz w:val="24"/>
                <w:szCs w:val="24"/>
              </w:rPr>
              <w:t>4.6</w:t>
            </w:r>
          </w:p>
        </w:tc>
        <w:tc>
          <w:tcPr>
            <w:tcW w:w="2015" w:type="dxa"/>
          </w:tcPr>
          <w:p w14:paraId="117B15AD" w14:textId="77777777" w:rsidR="00A0667E" w:rsidRDefault="00A0667E" w:rsidP="002A53E7">
            <w:pPr>
              <w:rPr>
                <w:rFonts w:ascii="Arial" w:hAnsi="Arial" w:cs="Arial"/>
                <w:sz w:val="24"/>
                <w:szCs w:val="24"/>
              </w:rPr>
            </w:pPr>
            <w:r>
              <w:rPr>
                <w:rFonts w:ascii="Arial" w:hAnsi="Arial" w:cs="Arial"/>
                <w:sz w:val="24"/>
                <w:szCs w:val="24"/>
              </w:rPr>
              <w:t>Head of Safeguarding</w:t>
            </w:r>
          </w:p>
        </w:tc>
        <w:tc>
          <w:tcPr>
            <w:tcW w:w="1199" w:type="dxa"/>
          </w:tcPr>
          <w:p w14:paraId="39FB5448" w14:textId="77777777" w:rsidR="00A0667E" w:rsidRDefault="00A0667E" w:rsidP="002A53E7">
            <w:pPr>
              <w:rPr>
                <w:rFonts w:ascii="Arial" w:hAnsi="Arial" w:cs="Arial"/>
                <w:sz w:val="24"/>
                <w:szCs w:val="24"/>
              </w:rPr>
            </w:pPr>
            <w:r>
              <w:rPr>
                <w:rFonts w:ascii="Arial" w:hAnsi="Arial" w:cs="Arial"/>
                <w:sz w:val="24"/>
                <w:szCs w:val="24"/>
              </w:rPr>
              <w:t>July 2021</w:t>
            </w:r>
          </w:p>
        </w:tc>
        <w:tc>
          <w:tcPr>
            <w:tcW w:w="4157" w:type="dxa"/>
          </w:tcPr>
          <w:p w14:paraId="79DD1E1A" w14:textId="77777777" w:rsidR="00A0667E" w:rsidRDefault="00A0667E" w:rsidP="002A53E7">
            <w:pPr>
              <w:rPr>
                <w:rFonts w:ascii="Arial" w:hAnsi="Arial" w:cs="Arial"/>
                <w:sz w:val="24"/>
                <w:szCs w:val="24"/>
              </w:rPr>
            </w:pPr>
            <w:r>
              <w:rPr>
                <w:rFonts w:ascii="Arial" w:hAnsi="Arial" w:cs="Arial"/>
                <w:sz w:val="24"/>
                <w:szCs w:val="24"/>
              </w:rPr>
              <w:t>Minor amendments to terminology, updated Serious Incident Notification</w:t>
            </w:r>
          </w:p>
        </w:tc>
      </w:tr>
    </w:tbl>
    <w:p w14:paraId="40F29DAC" w14:textId="77777777" w:rsidR="00A925C4" w:rsidRPr="00244B51" w:rsidRDefault="00A925C4" w:rsidP="00226E7B">
      <w:pPr>
        <w:spacing w:after="0"/>
        <w:ind w:left="32"/>
        <w:rPr>
          <w:rFonts w:ascii="Arial" w:hAnsi="Arial" w:cs="Arial"/>
          <w:sz w:val="24"/>
          <w:szCs w:val="24"/>
        </w:rPr>
      </w:pPr>
    </w:p>
    <w:tbl>
      <w:tblPr>
        <w:tblStyle w:val="TableGrid"/>
        <w:tblW w:w="8788" w:type="dxa"/>
        <w:tblInd w:w="959" w:type="dxa"/>
        <w:tblLook w:val="04A0" w:firstRow="1" w:lastRow="0" w:firstColumn="1" w:lastColumn="0" w:noHBand="0" w:noVBand="1"/>
      </w:tblPr>
      <w:tblGrid>
        <w:gridCol w:w="2268"/>
        <w:gridCol w:w="6520"/>
      </w:tblGrid>
      <w:tr w:rsidR="00A925C4" w:rsidRPr="00244B51" w14:paraId="38A960D6" w14:textId="77777777" w:rsidTr="002251F5">
        <w:tc>
          <w:tcPr>
            <w:tcW w:w="2268" w:type="dxa"/>
            <w:shd w:val="clear" w:color="auto" w:fill="0070C0"/>
          </w:tcPr>
          <w:p w14:paraId="3697A08F"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Issue Date</w:t>
            </w:r>
          </w:p>
        </w:tc>
        <w:tc>
          <w:tcPr>
            <w:tcW w:w="6520" w:type="dxa"/>
          </w:tcPr>
          <w:p w14:paraId="71F755F4" w14:textId="77777777" w:rsidR="00A925C4" w:rsidRPr="00244B51" w:rsidRDefault="00D279C7" w:rsidP="002A53E7">
            <w:pPr>
              <w:spacing w:before="120" w:after="120"/>
              <w:rPr>
                <w:rFonts w:ascii="Arial" w:hAnsi="Arial" w:cs="Arial"/>
                <w:sz w:val="24"/>
                <w:szCs w:val="24"/>
              </w:rPr>
            </w:pPr>
            <w:r>
              <w:rPr>
                <w:rFonts w:ascii="Arial" w:hAnsi="Arial" w:cs="Arial"/>
                <w:sz w:val="24"/>
                <w:szCs w:val="24"/>
              </w:rPr>
              <w:t>July 2021</w:t>
            </w:r>
          </w:p>
        </w:tc>
      </w:tr>
      <w:tr w:rsidR="00A925C4" w:rsidRPr="00244B51" w14:paraId="5ACA16CA" w14:textId="77777777" w:rsidTr="002251F5">
        <w:tc>
          <w:tcPr>
            <w:tcW w:w="2268" w:type="dxa"/>
            <w:shd w:val="clear" w:color="auto" w:fill="0070C0"/>
          </w:tcPr>
          <w:p w14:paraId="54F4BA7F" w14:textId="77777777" w:rsidR="00A925C4" w:rsidRPr="00244B51" w:rsidRDefault="00D80CAC" w:rsidP="002A53E7">
            <w:pPr>
              <w:spacing w:before="120" w:after="120"/>
              <w:rPr>
                <w:rFonts w:ascii="Arial" w:hAnsi="Arial" w:cs="Arial"/>
                <w:b/>
                <w:color w:val="FFFFFF" w:themeColor="background1"/>
                <w:sz w:val="24"/>
                <w:szCs w:val="24"/>
              </w:rPr>
            </w:pPr>
            <w:r>
              <w:rPr>
                <w:rFonts w:ascii="Arial" w:hAnsi="Arial" w:cs="Arial"/>
                <w:b/>
                <w:color w:val="FFFFFF" w:themeColor="background1"/>
                <w:sz w:val="24"/>
                <w:szCs w:val="24"/>
              </w:rPr>
              <w:t xml:space="preserve">Next </w:t>
            </w:r>
            <w:r w:rsidR="00A925C4" w:rsidRPr="00244B51">
              <w:rPr>
                <w:rFonts w:ascii="Arial" w:hAnsi="Arial" w:cs="Arial"/>
                <w:b/>
                <w:color w:val="FFFFFF" w:themeColor="background1"/>
                <w:sz w:val="24"/>
                <w:szCs w:val="24"/>
              </w:rPr>
              <w:t>Review Date</w:t>
            </w:r>
          </w:p>
        </w:tc>
        <w:tc>
          <w:tcPr>
            <w:tcW w:w="6520" w:type="dxa"/>
          </w:tcPr>
          <w:p w14:paraId="4BA38249" w14:textId="2DE21A77" w:rsidR="00A925C4" w:rsidRPr="00244B51" w:rsidRDefault="00186142" w:rsidP="00186142">
            <w:pPr>
              <w:spacing w:before="120" w:after="120"/>
              <w:rPr>
                <w:rFonts w:ascii="Arial" w:hAnsi="Arial" w:cs="Arial"/>
                <w:sz w:val="24"/>
                <w:szCs w:val="24"/>
              </w:rPr>
            </w:pPr>
            <w:r>
              <w:rPr>
                <w:rFonts w:ascii="Arial" w:hAnsi="Arial" w:cs="Arial"/>
                <w:sz w:val="24"/>
                <w:szCs w:val="24"/>
              </w:rPr>
              <w:t>July 2023</w:t>
            </w:r>
          </w:p>
        </w:tc>
      </w:tr>
      <w:tr w:rsidR="00A925C4" w:rsidRPr="00244B51" w14:paraId="02B04348" w14:textId="77777777" w:rsidTr="002251F5">
        <w:tc>
          <w:tcPr>
            <w:tcW w:w="2268" w:type="dxa"/>
            <w:shd w:val="clear" w:color="auto" w:fill="0070C0"/>
          </w:tcPr>
          <w:p w14:paraId="15D92F48" w14:textId="77777777" w:rsidR="00A925C4" w:rsidRPr="00244B51" w:rsidRDefault="00A925C4" w:rsidP="002A53E7">
            <w:pPr>
              <w:spacing w:before="120" w:after="120"/>
              <w:rPr>
                <w:rFonts w:ascii="Arial" w:hAnsi="Arial" w:cs="Arial"/>
                <w:b/>
                <w:color w:val="FFFFFF" w:themeColor="background1"/>
                <w:sz w:val="24"/>
                <w:szCs w:val="24"/>
              </w:rPr>
            </w:pPr>
            <w:r w:rsidRPr="00244B51">
              <w:rPr>
                <w:rFonts w:ascii="Arial" w:hAnsi="Arial" w:cs="Arial"/>
                <w:b/>
                <w:color w:val="FFFFFF" w:themeColor="background1"/>
                <w:sz w:val="24"/>
                <w:szCs w:val="24"/>
              </w:rPr>
              <w:t>Reviewing Officer</w:t>
            </w:r>
          </w:p>
        </w:tc>
        <w:tc>
          <w:tcPr>
            <w:tcW w:w="6520" w:type="dxa"/>
          </w:tcPr>
          <w:p w14:paraId="47F7A636" w14:textId="77777777" w:rsidR="00A925C4" w:rsidRPr="00244B51" w:rsidRDefault="00BB1442" w:rsidP="002A53E7">
            <w:pPr>
              <w:spacing w:before="120" w:after="120"/>
              <w:rPr>
                <w:rFonts w:ascii="Arial" w:hAnsi="Arial" w:cs="Arial"/>
                <w:sz w:val="24"/>
                <w:szCs w:val="24"/>
              </w:rPr>
            </w:pPr>
            <w:r>
              <w:rPr>
                <w:rFonts w:ascii="Arial" w:hAnsi="Arial" w:cs="Arial"/>
                <w:sz w:val="24"/>
                <w:szCs w:val="24"/>
              </w:rPr>
              <w:t>NYSCP</w:t>
            </w:r>
            <w:r w:rsidR="00A925C4" w:rsidRPr="00244B51">
              <w:rPr>
                <w:rFonts w:ascii="Arial" w:hAnsi="Arial" w:cs="Arial"/>
                <w:sz w:val="24"/>
                <w:szCs w:val="24"/>
              </w:rPr>
              <w:t xml:space="preserve"> Policy and Development Officer</w:t>
            </w:r>
          </w:p>
        </w:tc>
      </w:tr>
    </w:tbl>
    <w:p w14:paraId="3F11D695" w14:textId="77777777" w:rsidR="00226E7B" w:rsidRPr="00473F68" w:rsidRDefault="00226E7B" w:rsidP="00473F68">
      <w:pPr>
        <w:rPr>
          <w:rFonts w:ascii="Arial" w:hAnsi="Arial" w:cs="Arial"/>
          <w:sz w:val="24"/>
          <w:szCs w:val="24"/>
        </w:rPr>
      </w:pPr>
    </w:p>
    <w:p w14:paraId="2A61D92A" w14:textId="77777777" w:rsidR="00A3328F" w:rsidRPr="00244B51" w:rsidRDefault="00A3328F" w:rsidP="00B3173F">
      <w:pPr>
        <w:pStyle w:val="Heading1"/>
        <w:numPr>
          <w:ilvl w:val="0"/>
          <w:numId w:val="12"/>
        </w:numPr>
        <w:spacing w:after="240"/>
        <w:ind w:left="357" w:hanging="357"/>
      </w:pPr>
      <w:bookmarkStart w:id="1" w:name="_Toc77066599"/>
      <w:r w:rsidRPr="00244B51">
        <w:t>Content</w:t>
      </w:r>
      <w:r w:rsidR="007C320F" w:rsidRPr="00244B51">
        <w:t>s</w:t>
      </w:r>
      <w:bookmarkEnd w:id="1"/>
    </w:p>
    <w:sdt>
      <w:sdtPr>
        <w:rPr>
          <w:rFonts w:asciiTheme="minorHAnsi" w:eastAsiaTheme="minorHAnsi" w:hAnsiTheme="minorHAnsi" w:cstheme="minorBidi"/>
          <w:b w:val="0"/>
          <w:bCs w:val="0"/>
          <w:color w:val="auto"/>
          <w:sz w:val="22"/>
          <w:szCs w:val="22"/>
          <w:lang w:val="en-GB" w:eastAsia="en-US"/>
        </w:rPr>
        <w:id w:val="141472205"/>
        <w:docPartObj>
          <w:docPartGallery w:val="Table of Contents"/>
          <w:docPartUnique/>
        </w:docPartObj>
      </w:sdtPr>
      <w:sdtEndPr>
        <w:rPr>
          <w:noProof/>
        </w:rPr>
      </w:sdtEndPr>
      <w:sdtContent>
        <w:p w14:paraId="06D4F23C" w14:textId="77777777" w:rsidR="007C320F" w:rsidRPr="00473F68" w:rsidRDefault="007C320F" w:rsidP="007C320F">
          <w:pPr>
            <w:pStyle w:val="TOCHeading"/>
            <w:spacing w:before="0"/>
            <w:rPr>
              <w:rFonts w:ascii="Arial" w:hAnsi="Arial" w:cs="Arial"/>
              <w:sz w:val="2"/>
            </w:rPr>
          </w:pPr>
        </w:p>
        <w:p w14:paraId="44D1A98C" w14:textId="31080FBA" w:rsidR="00D94E21" w:rsidRDefault="007C320F">
          <w:pPr>
            <w:pStyle w:val="TOC1"/>
            <w:tabs>
              <w:tab w:val="left" w:pos="440"/>
              <w:tab w:val="right" w:leader="dot" w:pos="10456"/>
            </w:tabs>
            <w:rPr>
              <w:rFonts w:eastAsiaTheme="minorEastAsia"/>
              <w:noProof/>
              <w:lang w:eastAsia="en-GB"/>
            </w:rPr>
          </w:pPr>
          <w:r w:rsidRPr="00473F68">
            <w:rPr>
              <w:rFonts w:ascii="Arial" w:hAnsi="Arial" w:cs="Arial"/>
              <w:sz w:val="24"/>
              <w:szCs w:val="24"/>
            </w:rPr>
            <w:fldChar w:fldCharType="begin"/>
          </w:r>
          <w:r w:rsidRPr="00473F68">
            <w:rPr>
              <w:rFonts w:ascii="Arial" w:hAnsi="Arial" w:cs="Arial"/>
              <w:sz w:val="24"/>
              <w:szCs w:val="24"/>
            </w:rPr>
            <w:instrText xml:space="preserve"> TOC \o "1-3" \h \z \u </w:instrText>
          </w:r>
          <w:r w:rsidRPr="00473F68">
            <w:rPr>
              <w:rFonts w:ascii="Arial" w:hAnsi="Arial" w:cs="Arial"/>
              <w:sz w:val="24"/>
              <w:szCs w:val="24"/>
            </w:rPr>
            <w:fldChar w:fldCharType="separate"/>
          </w:r>
          <w:hyperlink w:anchor="_Toc77066599" w:history="1">
            <w:r w:rsidR="00D94E21" w:rsidRPr="00FB0CEB">
              <w:rPr>
                <w:rStyle w:val="Hyperlink"/>
                <w:noProof/>
              </w:rPr>
              <w:t>1.</w:t>
            </w:r>
            <w:r w:rsidR="00D94E21">
              <w:rPr>
                <w:rFonts w:eastAsiaTheme="minorEastAsia"/>
                <w:noProof/>
                <w:lang w:eastAsia="en-GB"/>
              </w:rPr>
              <w:tab/>
            </w:r>
            <w:r w:rsidR="00D94E21" w:rsidRPr="00FB0CEB">
              <w:rPr>
                <w:rStyle w:val="Hyperlink"/>
                <w:noProof/>
              </w:rPr>
              <w:t>Contents</w:t>
            </w:r>
            <w:r w:rsidR="00D94E21">
              <w:rPr>
                <w:noProof/>
                <w:webHidden/>
              </w:rPr>
              <w:tab/>
            </w:r>
            <w:r w:rsidR="00D94E21">
              <w:rPr>
                <w:noProof/>
                <w:webHidden/>
              </w:rPr>
              <w:fldChar w:fldCharType="begin"/>
            </w:r>
            <w:r w:rsidR="00D94E21">
              <w:rPr>
                <w:noProof/>
                <w:webHidden/>
              </w:rPr>
              <w:instrText xml:space="preserve"> PAGEREF _Toc77066599 \h </w:instrText>
            </w:r>
            <w:r w:rsidR="00D94E21">
              <w:rPr>
                <w:noProof/>
                <w:webHidden/>
              </w:rPr>
            </w:r>
            <w:r w:rsidR="00D94E21">
              <w:rPr>
                <w:noProof/>
                <w:webHidden/>
              </w:rPr>
              <w:fldChar w:fldCharType="separate"/>
            </w:r>
            <w:r w:rsidR="00D94E21">
              <w:rPr>
                <w:noProof/>
                <w:webHidden/>
              </w:rPr>
              <w:t>3</w:t>
            </w:r>
            <w:r w:rsidR="00D94E21">
              <w:rPr>
                <w:noProof/>
                <w:webHidden/>
              </w:rPr>
              <w:fldChar w:fldCharType="end"/>
            </w:r>
          </w:hyperlink>
        </w:p>
        <w:p w14:paraId="3A624430" w14:textId="265F2D25" w:rsidR="00D94E21" w:rsidRDefault="00D94E21">
          <w:pPr>
            <w:pStyle w:val="TOC1"/>
            <w:tabs>
              <w:tab w:val="left" w:pos="440"/>
              <w:tab w:val="right" w:leader="dot" w:pos="10456"/>
            </w:tabs>
            <w:rPr>
              <w:rFonts w:eastAsiaTheme="minorEastAsia"/>
              <w:noProof/>
              <w:lang w:eastAsia="en-GB"/>
            </w:rPr>
          </w:pPr>
          <w:hyperlink w:anchor="_Toc77066600" w:history="1">
            <w:r w:rsidRPr="00FB0CEB">
              <w:rPr>
                <w:rStyle w:val="Hyperlink"/>
                <w:noProof/>
              </w:rPr>
              <w:t>2.</w:t>
            </w:r>
            <w:r>
              <w:rPr>
                <w:rFonts w:eastAsiaTheme="minorEastAsia"/>
                <w:noProof/>
                <w:lang w:eastAsia="en-GB"/>
              </w:rPr>
              <w:tab/>
            </w:r>
            <w:r w:rsidRPr="00FB0CEB">
              <w:rPr>
                <w:rStyle w:val="Hyperlink"/>
                <w:noProof/>
              </w:rPr>
              <w:t>Introduction</w:t>
            </w:r>
            <w:r>
              <w:rPr>
                <w:noProof/>
                <w:webHidden/>
              </w:rPr>
              <w:tab/>
            </w:r>
            <w:r>
              <w:rPr>
                <w:noProof/>
                <w:webHidden/>
              </w:rPr>
              <w:fldChar w:fldCharType="begin"/>
            </w:r>
            <w:r>
              <w:rPr>
                <w:noProof/>
                <w:webHidden/>
              </w:rPr>
              <w:instrText xml:space="preserve"> PAGEREF _Toc77066600 \h </w:instrText>
            </w:r>
            <w:r>
              <w:rPr>
                <w:noProof/>
                <w:webHidden/>
              </w:rPr>
            </w:r>
            <w:r>
              <w:rPr>
                <w:noProof/>
                <w:webHidden/>
              </w:rPr>
              <w:fldChar w:fldCharType="separate"/>
            </w:r>
            <w:r>
              <w:rPr>
                <w:noProof/>
                <w:webHidden/>
              </w:rPr>
              <w:t>4</w:t>
            </w:r>
            <w:r>
              <w:rPr>
                <w:noProof/>
                <w:webHidden/>
              </w:rPr>
              <w:fldChar w:fldCharType="end"/>
            </w:r>
          </w:hyperlink>
        </w:p>
        <w:p w14:paraId="66DEC797" w14:textId="20AD8E8A" w:rsidR="00D94E21" w:rsidRDefault="00D94E21">
          <w:pPr>
            <w:pStyle w:val="TOC1"/>
            <w:tabs>
              <w:tab w:val="left" w:pos="440"/>
              <w:tab w:val="right" w:leader="dot" w:pos="10456"/>
            </w:tabs>
            <w:rPr>
              <w:rFonts w:eastAsiaTheme="minorEastAsia"/>
              <w:noProof/>
              <w:lang w:eastAsia="en-GB"/>
            </w:rPr>
          </w:pPr>
          <w:hyperlink w:anchor="_Toc77066601" w:history="1">
            <w:r w:rsidRPr="00FB0CEB">
              <w:rPr>
                <w:rStyle w:val="Hyperlink"/>
                <w:noProof/>
              </w:rPr>
              <w:t>3.</w:t>
            </w:r>
            <w:r>
              <w:rPr>
                <w:rFonts w:eastAsiaTheme="minorEastAsia"/>
                <w:noProof/>
                <w:lang w:eastAsia="en-GB"/>
              </w:rPr>
              <w:tab/>
            </w:r>
            <w:r w:rsidRPr="00FB0CEB">
              <w:rPr>
                <w:rStyle w:val="Hyperlink"/>
                <w:noProof/>
              </w:rPr>
              <w:t>Key terminology</w:t>
            </w:r>
            <w:r>
              <w:rPr>
                <w:noProof/>
                <w:webHidden/>
              </w:rPr>
              <w:tab/>
            </w:r>
            <w:r>
              <w:rPr>
                <w:noProof/>
                <w:webHidden/>
              </w:rPr>
              <w:fldChar w:fldCharType="begin"/>
            </w:r>
            <w:r>
              <w:rPr>
                <w:noProof/>
                <w:webHidden/>
              </w:rPr>
              <w:instrText xml:space="preserve"> PAGEREF _Toc77066601 \h </w:instrText>
            </w:r>
            <w:r>
              <w:rPr>
                <w:noProof/>
                <w:webHidden/>
              </w:rPr>
            </w:r>
            <w:r>
              <w:rPr>
                <w:noProof/>
                <w:webHidden/>
              </w:rPr>
              <w:fldChar w:fldCharType="separate"/>
            </w:r>
            <w:r>
              <w:rPr>
                <w:noProof/>
                <w:webHidden/>
              </w:rPr>
              <w:t>4</w:t>
            </w:r>
            <w:r>
              <w:rPr>
                <w:noProof/>
                <w:webHidden/>
              </w:rPr>
              <w:fldChar w:fldCharType="end"/>
            </w:r>
          </w:hyperlink>
        </w:p>
        <w:p w14:paraId="0B9BEA1D" w14:textId="4FF86A29" w:rsidR="00D94E21" w:rsidRDefault="00D94E21">
          <w:pPr>
            <w:pStyle w:val="TOC1"/>
            <w:tabs>
              <w:tab w:val="left" w:pos="440"/>
              <w:tab w:val="right" w:leader="dot" w:pos="10456"/>
            </w:tabs>
            <w:rPr>
              <w:rFonts w:eastAsiaTheme="minorEastAsia"/>
              <w:noProof/>
              <w:lang w:eastAsia="en-GB"/>
            </w:rPr>
          </w:pPr>
          <w:hyperlink w:anchor="_Toc77066602" w:history="1">
            <w:r w:rsidRPr="00FB0CEB">
              <w:rPr>
                <w:rStyle w:val="Hyperlink"/>
                <w:noProof/>
              </w:rPr>
              <w:t>4.</w:t>
            </w:r>
            <w:r>
              <w:rPr>
                <w:rFonts w:eastAsiaTheme="minorEastAsia"/>
                <w:noProof/>
                <w:lang w:eastAsia="en-GB"/>
              </w:rPr>
              <w:tab/>
            </w:r>
            <w:r w:rsidRPr="00FB0CEB">
              <w:rPr>
                <w:rStyle w:val="Hyperlink"/>
                <w:noProof/>
              </w:rPr>
              <w:t>Strategy Discussions</w:t>
            </w:r>
            <w:r>
              <w:rPr>
                <w:noProof/>
                <w:webHidden/>
              </w:rPr>
              <w:tab/>
            </w:r>
            <w:r>
              <w:rPr>
                <w:noProof/>
                <w:webHidden/>
              </w:rPr>
              <w:fldChar w:fldCharType="begin"/>
            </w:r>
            <w:r>
              <w:rPr>
                <w:noProof/>
                <w:webHidden/>
              </w:rPr>
              <w:instrText xml:space="preserve"> PAGEREF _Toc77066602 \h </w:instrText>
            </w:r>
            <w:r>
              <w:rPr>
                <w:noProof/>
                <w:webHidden/>
              </w:rPr>
            </w:r>
            <w:r>
              <w:rPr>
                <w:noProof/>
                <w:webHidden/>
              </w:rPr>
              <w:fldChar w:fldCharType="separate"/>
            </w:r>
            <w:r>
              <w:rPr>
                <w:noProof/>
                <w:webHidden/>
              </w:rPr>
              <w:t>5</w:t>
            </w:r>
            <w:r>
              <w:rPr>
                <w:noProof/>
                <w:webHidden/>
              </w:rPr>
              <w:fldChar w:fldCharType="end"/>
            </w:r>
          </w:hyperlink>
        </w:p>
        <w:p w14:paraId="7771107B" w14:textId="06BF5936" w:rsidR="00D94E21" w:rsidRDefault="00D94E21">
          <w:pPr>
            <w:pStyle w:val="TOC1"/>
            <w:tabs>
              <w:tab w:val="left" w:pos="440"/>
              <w:tab w:val="right" w:leader="dot" w:pos="10456"/>
            </w:tabs>
            <w:rPr>
              <w:rFonts w:eastAsiaTheme="minorEastAsia"/>
              <w:noProof/>
              <w:lang w:eastAsia="en-GB"/>
            </w:rPr>
          </w:pPr>
          <w:hyperlink w:anchor="_Toc77066603" w:history="1">
            <w:r w:rsidRPr="00FB0CEB">
              <w:rPr>
                <w:rStyle w:val="Hyperlink"/>
                <w:noProof/>
              </w:rPr>
              <w:t>5.</w:t>
            </w:r>
            <w:r>
              <w:rPr>
                <w:rFonts w:eastAsiaTheme="minorEastAsia"/>
                <w:noProof/>
                <w:lang w:eastAsia="en-GB"/>
              </w:rPr>
              <w:tab/>
            </w:r>
            <w:r w:rsidRPr="00FB0CEB">
              <w:rPr>
                <w:rStyle w:val="Hyperlink"/>
                <w:noProof/>
              </w:rPr>
              <w:t>Child Protection Conferences</w:t>
            </w:r>
            <w:r>
              <w:rPr>
                <w:noProof/>
                <w:webHidden/>
              </w:rPr>
              <w:tab/>
            </w:r>
            <w:r>
              <w:rPr>
                <w:noProof/>
                <w:webHidden/>
              </w:rPr>
              <w:fldChar w:fldCharType="begin"/>
            </w:r>
            <w:r>
              <w:rPr>
                <w:noProof/>
                <w:webHidden/>
              </w:rPr>
              <w:instrText xml:space="preserve"> PAGEREF _Toc77066603 \h </w:instrText>
            </w:r>
            <w:r>
              <w:rPr>
                <w:noProof/>
                <w:webHidden/>
              </w:rPr>
            </w:r>
            <w:r>
              <w:rPr>
                <w:noProof/>
                <w:webHidden/>
              </w:rPr>
              <w:fldChar w:fldCharType="separate"/>
            </w:r>
            <w:r>
              <w:rPr>
                <w:noProof/>
                <w:webHidden/>
              </w:rPr>
              <w:t>7</w:t>
            </w:r>
            <w:r>
              <w:rPr>
                <w:noProof/>
                <w:webHidden/>
              </w:rPr>
              <w:fldChar w:fldCharType="end"/>
            </w:r>
          </w:hyperlink>
        </w:p>
        <w:p w14:paraId="4792367E" w14:textId="0F019380" w:rsidR="00D94E21" w:rsidRDefault="00D94E21">
          <w:pPr>
            <w:pStyle w:val="TOC1"/>
            <w:tabs>
              <w:tab w:val="left" w:pos="440"/>
              <w:tab w:val="right" w:leader="dot" w:pos="10456"/>
            </w:tabs>
            <w:rPr>
              <w:rFonts w:eastAsiaTheme="minorEastAsia"/>
              <w:noProof/>
              <w:lang w:eastAsia="en-GB"/>
            </w:rPr>
          </w:pPr>
          <w:hyperlink w:anchor="_Toc77066604" w:history="1">
            <w:r w:rsidRPr="00FB0CEB">
              <w:rPr>
                <w:rStyle w:val="Hyperlink"/>
                <w:noProof/>
              </w:rPr>
              <w:t>6.</w:t>
            </w:r>
            <w:r>
              <w:rPr>
                <w:rFonts w:eastAsiaTheme="minorEastAsia"/>
                <w:noProof/>
                <w:lang w:eastAsia="en-GB"/>
              </w:rPr>
              <w:tab/>
            </w:r>
            <w:r w:rsidRPr="00FB0CEB">
              <w:rPr>
                <w:rStyle w:val="Hyperlink"/>
                <w:noProof/>
              </w:rPr>
              <w:t>Reports to Child Protection Conferences</w:t>
            </w:r>
            <w:r>
              <w:rPr>
                <w:noProof/>
                <w:webHidden/>
              </w:rPr>
              <w:tab/>
            </w:r>
            <w:r>
              <w:rPr>
                <w:noProof/>
                <w:webHidden/>
              </w:rPr>
              <w:fldChar w:fldCharType="begin"/>
            </w:r>
            <w:r>
              <w:rPr>
                <w:noProof/>
                <w:webHidden/>
              </w:rPr>
              <w:instrText xml:space="preserve"> PAGEREF _Toc77066604 \h </w:instrText>
            </w:r>
            <w:r>
              <w:rPr>
                <w:noProof/>
                <w:webHidden/>
              </w:rPr>
            </w:r>
            <w:r>
              <w:rPr>
                <w:noProof/>
                <w:webHidden/>
              </w:rPr>
              <w:fldChar w:fldCharType="separate"/>
            </w:r>
            <w:r>
              <w:rPr>
                <w:noProof/>
                <w:webHidden/>
              </w:rPr>
              <w:t>13</w:t>
            </w:r>
            <w:r>
              <w:rPr>
                <w:noProof/>
                <w:webHidden/>
              </w:rPr>
              <w:fldChar w:fldCharType="end"/>
            </w:r>
          </w:hyperlink>
        </w:p>
        <w:p w14:paraId="4F416AB2" w14:textId="4A8489BE" w:rsidR="00D94E21" w:rsidRDefault="00D94E21">
          <w:pPr>
            <w:pStyle w:val="TOC1"/>
            <w:tabs>
              <w:tab w:val="left" w:pos="440"/>
              <w:tab w:val="right" w:leader="dot" w:pos="10456"/>
            </w:tabs>
            <w:rPr>
              <w:rFonts w:eastAsiaTheme="minorEastAsia"/>
              <w:noProof/>
              <w:lang w:eastAsia="en-GB"/>
            </w:rPr>
          </w:pPr>
          <w:hyperlink w:anchor="_Toc77066605" w:history="1">
            <w:r w:rsidRPr="00FB0CEB">
              <w:rPr>
                <w:rStyle w:val="Hyperlink"/>
                <w:noProof/>
              </w:rPr>
              <w:t>7.</w:t>
            </w:r>
            <w:r>
              <w:rPr>
                <w:rFonts w:eastAsiaTheme="minorEastAsia"/>
                <w:noProof/>
                <w:lang w:eastAsia="en-GB"/>
              </w:rPr>
              <w:tab/>
            </w:r>
            <w:r w:rsidRPr="00FB0CEB">
              <w:rPr>
                <w:rStyle w:val="Hyperlink"/>
                <w:noProof/>
              </w:rPr>
              <w:t>Child Protection Conference Documents/Minutes</w:t>
            </w:r>
            <w:r>
              <w:rPr>
                <w:noProof/>
                <w:webHidden/>
              </w:rPr>
              <w:tab/>
            </w:r>
            <w:r>
              <w:rPr>
                <w:noProof/>
                <w:webHidden/>
              </w:rPr>
              <w:fldChar w:fldCharType="begin"/>
            </w:r>
            <w:r>
              <w:rPr>
                <w:noProof/>
                <w:webHidden/>
              </w:rPr>
              <w:instrText xml:space="preserve"> PAGEREF _Toc77066605 \h </w:instrText>
            </w:r>
            <w:r>
              <w:rPr>
                <w:noProof/>
                <w:webHidden/>
              </w:rPr>
            </w:r>
            <w:r>
              <w:rPr>
                <w:noProof/>
                <w:webHidden/>
              </w:rPr>
              <w:fldChar w:fldCharType="separate"/>
            </w:r>
            <w:r>
              <w:rPr>
                <w:noProof/>
                <w:webHidden/>
              </w:rPr>
              <w:t>15</w:t>
            </w:r>
            <w:r>
              <w:rPr>
                <w:noProof/>
                <w:webHidden/>
              </w:rPr>
              <w:fldChar w:fldCharType="end"/>
            </w:r>
          </w:hyperlink>
        </w:p>
        <w:p w14:paraId="1BA71039" w14:textId="4B64FA7E" w:rsidR="00D94E21" w:rsidRDefault="00D94E21">
          <w:pPr>
            <w:pStyle w:val="TOC1"/>
            <w:tabs>
              <w:tab w:val="left" w:pos="440"/>
              <w:tab w:val="right" w:leader="dot" w:pos="10456"/>
            </w:tabs>
            <w:rPr>
              <w:rFonts w:eastAsiaTheme="minorEastAsia"/>
              <w:noProof/>
              <w:lang w:eastAsia="en-GB"/>
            </w:rPr>
          </w:pPr>
          <w:hyperlink w:anchor="_Toc77066606" w:history="1">
            <w:r w:rsidRPr="00FB0CEB">
              <w:rPr>
                <w:rStyle w:val="Hyperlink"/>
                <w:noProof/>
              </w:rPr>
              <w:t>8.</w:t>
            </w:r>
            <w:r>
              <w:rPr>
                <w:rFonts w:eastAsiaTheme="minorEastAsia"/>
                <w:noProof/>
                <w:lang w:eastAsia="en-GB"/>
              </w:rPr>
              <w:tab/>
            </w:r>
            <w:r w:rsidRPr="00FB0CEB">
              <w:rPr>
                <w:rStyle w:val="Hyperlink"/>
                <w:noProof/>
              </w:rPr>
              <w:t>Child Protection Plans</w:t>
            </w:r>
            <w:r>
              <w:rPr>
                <w:noProof/>
                <w:webHidden/>
              </w:rPr>
              <w:tab/>
            </w:r>
            <w:r>
              <w:rPr>
                <w:noProof/>
                <w:webHidden/>
              </w:rPr>
              <w:fldChar w:fldCharType="begin"/>
            </w:r>
            <w:r>
              <w:rPr>
                <w:noProof/>
                <w:webHidden/>
              </w:rPr>
              <w:instrText xml:space="preserve"> PAGEREF _Toc77066606 \h </w:instrText>
            </w:r>
            <w:r>
              <w:rPr>
                <w:noProof/>
                <w:webHidden/>
              </w:rPr>
            </w:r>
            <w:r>
              <w:rPr>
                <w:noProof/>
                <w:webHidden/>
              </w:rPr>
              <w:fldChar w:fldCharType="separate"/>
            </w:r>
            <w:r>
              <w:rPr>
                <w:noProof/>
                <w:webHidden/>
              </w:rPr>
              <w:t>17</w:t>
            </w:r>
            <w:r>
              <w:rPr>
                <w:noProof/>
                <w:webHidden/>
              </w:rPr>
              <w:fldChar w:fldCharType="end"/>
            </w:r>
          </w:hyperlink>
        </w:p>
        <w:p w14:paraId="73262136" w14:textId="060DAE68" w:rsidR="00D94E21" w:rsidRDefault="00D94E21">
          <w:pPr>
            <w:pStyle w:val="TOC1"/>
            <w:tabs>
              <w:tab w:val="left" w:pos="440"/>
              <w:tab w:val="right" w:leader="dot" w:pos="10456"/>
            </w:tabs>
            <w:rPr>
              <w:rFonts w:eastAsiaTheme="minorEastAsia"/>
              <w:noProof/>
              <w:lang w:eastAsia="en-GB"/>
            </w:rPr>
          </w:pPr>
          <w:hyperlink w:anchor="_Toc77066607" w:history="1">
            <w:r w:rsidRPr="00FB0CEB">
              <w:rPr>
                <w:rStyle w:val="Hyperlink"/>
                <w:noProof/>
              </w:rPr>
              <w:t>9.</w:t>
            </w:r>
            <w:r>
              <w:rPr>
                <w:rFonts w:eastAsiaTheme="minorEastAsia"/>
                <w:noProof/>
                <w:lang w:eastAsia="en-GB"/>
              </w:rPr>
              <w:tab/>
            </w:r>
            <w:r w:rsidRPr="00FB0CEB">
              <w:rPr>
                <w:rStyle w:val="Hyperlink"/>
                <w:noProof/>
              </w:rPr>
              <w:t>Core Group</w:t>
            </w:r>
            <w:r>
              <w:rPr>
                <w:noProof/>
                <w:webHidden/>
              </w:rPr>
              <w:tab/>
            </w:r>
            <w:r>
              <w:rPr>
                <w:noProof/>
                <w:webHidden/>
              </w:rPr>
              <w:fldChar w:fldCharType="begin"/>
            </w:r>
            <w:r>
              <w:rPr>
                <w:noProof/>
                <w:webHidden/>
              </w:rPr>
              <w:instrText xml:space="preserve"> PAGEREF _Toc77066607 \h </w:instrText>
            </w:r>
            <w:r>
              <w:rPr>
                <w:noProof/>
                <w:webHidden/>
              </w:rPr>
            </w:r>
            <w:r>
              <w:rPr>
                <w:noProof/>
                <w:webHidden/>
              </w:rPr>
              <w:fldChar w:fldCharType="separate"/>
            </w:r>
            <w:r>
              <w:rPr>
                <w:noProof/>
                <w:webHidden/>
              </w:rPr>
              <w:t>20</w:t>
            </w:r>
            <w:r>
              <w:rPr>
                <w:noProof/>
                <w:webHidden/>
              </w:rPr>
              <w:fldChar w:fldCharType="end"/>
            </w:r>
          </w:hyperlink>
        </w:p>
        <w:p w14:paraId="18D511E6" w14:textId="02255767" w:rsidR="00D94E21" w:rsidRDefault="00D94E21">
          <w:pPr>
            <w:pStyle w:val="TOC1"/>
            <w:tabs>
              <w:tab w:val="left" w:pos="660"/>
              <w:tab w:val="right" w:leader="dot" w:pos="10456"/>
            </w:tabs>
            <w:rPr>
              <w:rFonts w:eastAsiaTheme="minorEastAsia"/>
              <w:noProof/>
              <w:lang w:eastAsia="en-GB"/>
            </w:rPr>
          </w:pPr>
          <w:hyperlink w:anchor="_Toc77066608" w:history="1">
            <w:r w:rsidRPr="00FB0CEB">
              <w:rPr>
                <w:rStyle w:val="Hyperlink"/>
                <w:noProof/>
              </w:rPr>
              <w:t>10.</w:t>
            </w:r>
            <w:r>
              <w:rPr>
                <w:rFonts w:eastAsiaTheme="minorEastAsia"/>
                <w:noProof/>
                <w:lang w:eastAsia="en-GB"/>
              </w:rPr>
              <w:tab/>
            </w:r>
            <w:r w:rsidRPr="00FB0CEB">
              <w:rPr>
                <w:rStyle w:val="Hyperlink"/>
                <w:noProof/>
              </w:rPr>
              <w:t>Child and Family Plan Meetings (Child in Need Meetings)</w:t>
            </w:r>
            <w:r>
              <w:rPr>
                <w:noProof/>
                <w:webHidden/>
              </w:rPr>
              <w:tab/>
            </w:r>
            <w:r>
              <w:rPr>
                <w:noProof/>
                <w:webHidden/>
              </w:rPr>
              <w:fldChar w:fldCharType="begin"/>
            </w:r>
            <w:r>
              <w:rPr>
                <w:noProof/>
                <w:webHidden/>
              </w:rPr>
              <w:instrText xml:space="preserve"> PAGEREF _Toc77066608 \h </w:instrText>
            </w:r>
            <w:r>
              <w:rPr>
                <w:noProof/>
                <w:webHidden/>
              </w:rPr>
            </w:r>
            <w:r>
              <w:rPr>
                <w:noProof/>
                <w:webHidden/>
              </w:rPr>
              <w:fldChar w:fldCharType="separate"/>
            </w:r>
            <w:r>
              <w:rPr>
                <w:noProof/>
                <w:webHidden/>
              </w:rPr>
              <w:t>22</w:t>
            </w:r>
            <w:r>
              <w:rPr>
                <w:noProof/>
                <w:webHidden/>
              </w:rPr>
              <w:fldChar w:fldCharType="end"/>
            </w:r>
          </w:hyperlink>
        </w:p>
        <w:p w14:paraId="411C7301" w14:textId="793603D4" w:rsidR="00D94E21" w:rsidRDefault="00D94E21">
          <w:pPr>
            <w:pStyle w:val="TOC1"/>
            <w:tabs>
              <w:tab w:val="left" w:pos="660"/>
              <w:tab w:val="right" w:leader="dot" w:pos="10456"/>
            </w:tabs>
            <w:rPr>
              <w:rFonts w:eastAsiaTheme="minorEastAsia"/>
              <w:noProof/>
              <w:lang w:eastAsia="en-GB"/>
            </w:rPr>
          </w:pPr>
          <w:hyperlink w:anchor="_Toc77066609" w:history="1">
            <w:r w:rsidRPr="00FB0CEB">
              <w:rPr>
                <w:rStyle w:val="Hyperlink"/>
                <w:noProof/>
              </w:rPr>
              <w:t>11.</w:t>
            </w:r>
            <w:r>
              <w:rPr>
                <w:rFonts w:eastAsiaTheme="minorEastAsia"/>
                <w:noProof/>
                <w:lang w:eastAsia="en-GB"/>
              </w:rPr>
              <w:tab/>
            </w:r>
            <w:r w:rsidRPr="00FB0CEB">
              <w:rPr>
                <w:rStyle w:val="Hyperlink"/>
                <w:noProof/>
              </w:rPr>
              <w:t>Assessment Standards</w:t>
            </w:r>
            <w:r>
              <w:rPr>
                <w:noProof/>
                <w:webHidden/>
              </w:rPr>
              <w:tab/>
            </w:r>
            <w:r>
              <w:rPr>
                <w:noProof/>
                <w:webHidden/>
              </w:rPr>
              <w:fldChar w:fldCharType="begin"/>
            </w:r>
            <w:r>
              <w:rPr>
                <w:noProof/>
                <w:webHidden/>
              </w:rPr>
              <w:instrText xml:space="preserve"> PAGEREF _Toc77066609 \h </w:instrText>
            </w:r>
            <w:r>
              <w:rPr>
                <w:noProof/>
                <w:webHidden/>
              </w:rPr>
            </w:r>
            <w:r>
              <w:rPr>
                <w:noProof/>
                <w:webHidden/>
              </w:rPr>
              <w:fldChar w:fldCharType="separate"/>
            </w:r>
            <w:r>
              <w:rPr>
                <w:noProof/>
                <w:webHidden/>
              </w:rPr>
              <w:t>25</w:t>
            </w:r>
            <w:r>
              <w:rPr>
                <w:noProof/>
                <w:webHidden/>
              </w:rPr>
              <w:fldChar w:fldCharType="end"/>
            </w:r>
          </w:hyperlink>
        </w:p>
        <w:p w14:paraId="7B74CE04" w14:textId="545A79BA" w:rsidR="00D94E21" w:rsidRDefault="00D94E21">
          <w:pPr>
            <w:pStyle w:val="TOC1"/>
            <w:tabs>
              <w:tab w:val="left" w:pos="660"/>
              <w:tab w:val="right" w:leader="dot" w:pos="10456"/>
            </w:tabs>
            <w:rPr>
              <w:rFonts w:eastAsiaTheme="minorEastAsia"/>
              <w:noProof/>
              <w:lang w:eastAsia="en-GB"/>
            </w:rPr>
          </w:pPr>
          <w:hyperlink w:anchor="_Toc77066610" w:history="1">
            <w:r w:rsidRPr="00FB0CEB">
              <w:rPr>
                <w:rStyle w:val="Hyperlink"/>
                <w:noProof/>
              </w:rPr>
              <w:t>12.</w:t>
            </w:r>
            <w:r>
              <w:rPr>
                <w:rFonts w:eastAsiaTheme="minorEastAsia"/>
                <w:noProof/>
                <w:lang w:eastAsia="en-GB"/>
              </w:rPr>
              <w:tab/>
            </w:r>
            <w:r w:rsidRPr="00FB0CEB">
              <w:rPr>
                <w:rStyle w:val="Hyperlink"/>
                <w:noProof/>
              </w:rPr>
              <w:t>Serious Incident Notification Involving Children</w:t>
            </w:r>
            <w:r>
              <w:rPr>
                <w:noProof/>
                <w:webHidden/>
              </w:rPr>
              <w:tab/>
            </w:r>
            <w:r>
              <w:rPr>
                <w:noProof/>
                <w:webHidden/>
              </w:rPr>
              <w:fldChar w:fldCharType="begin"/>
            </w:r>
            <w:r>
              <w:rPr>
                <w:noProof/>
                <w:webHidden/>
              </w:rPr>
              <w:instrText xml:space="preserve"> PAGEREF _Toc77066610 \h </w:instrText>
            </w:r>
            <w:r>
              <w:rPr>
                <w:noProof/>
                <w:webHidden/>
              </w:rPr>
            </w:r>
            <w:r>
              <w:rPr>
                <w:noProof/>
                <w:webHidden/>
              </w:rPr>
              <w:fldChar w:fldCharType="separate"/>
            </w:r>
            <w:r>
              <w:rPr>
                <w:noProof/>
                <w:webHidden/>
              </w:rPr>
              <w:t>29</w:t>
            </w:r>
            <w:r>
              <w:rPr>
                <w:noProof/>
                <w:webHidden/>
              </w:rPr>
              <w:fldChar w:fldCharType="end"/>
            </w:r>
          </w:hyperlink>
        </w:p>
        <w:p w14:paraId="4B107BCB" w14:textId="35BEF269" w:rsidR="00D94E21" w:rsidRDefault="00D94E21">
          <w:pPr>
            <w:pStyle w:val="TOC1"/>
            <w:tabs>
              <w:tab w:val="left" w:pos="660"/>
              <w:tab w:val="right" w:leader="dot" w:pos="10456"/>
            </w:tabs>
            <w:rPr>
              <w:rFonts w:eastAsiaTheme="minorEastAsia"/>
              <w:noProof/>
              <w:lang w:eastAsia="en-GB"/>
            </w:rPr>
          </w:pPr>
          <w:hyperlink w:anchor="_Toc77066611" w:history="1">
            <w:r w:rsidRPr="00FB0CEB">
              <w:rPr>
                <w:rStyle w:val="Hyperlink"/>
                <w:noProof/>
              </w:rPr>
              <w:t>13.</w:t>
            </w:r>
            <w:r>
              <w:rPr>
                <w:rFonts w:eastAsiaTheme="minorEastAsia"/>
                <w:noProof/>
                <w:lang w:eastAsia="en-GB"/>
              </w:rPr>
              <w:tab/>
            </w:r>
            <w:r w:rsidRPr="00FB0CEB">
              <w:rPr>
                <w:rStyle w:val="Hyperlink"/>
                <w:noProof/>
              </w:rPr>
              <w:t>Private Fostering</w:t>
            </w:r>
            <w:r>
              <w:rPr>
                <w:noProof/>
                <w:webHidden/>
              </w:rPr>
              <w:tab/>
            </w:r>
            <w:r>
              <w:rPr>
                <w:noProof/>
                <w:webHidden/>
              </w:rPr>
              <w:fldChar w:fldCharType="begin"/>
            </w:r>
            <w:r>
              <w:rPr>
                <w:noProof/>
                <w:webHidden/>
              </w:rPr>
              <w:instrText xml:space="preserve"> PAGEREF _Toc77066611 \h </w:instrText>
            </w:r>
            <w:r>
              <w:rPr>
                <w:noProof/>
                <w:webHidden/>
              </w:rPr>
            </w:r>
            <w:r>
              <w:rPr>
                <w:noProof/>
                <w:webHidden/>
              </w:rPr>
              <w:fldChar w:fldCharType="separate"/>
            </w:r>
            <w:r>
              <w:rPr>
                <w:noProof/>
                <w:webHidden/>
              </w:rPr>
              <w:t>31</w:t>
            </w:r>
            <w:r>
              <w:rPr>
                <w:noProof/>
                <w:webHidden/>
              </w:rPr>
              <w:fldChar w:fldCharType="end"/>
            </w:r>
          </w:hyperlink>
        </w:p>
        <w:p w14:paraId="77724E5B" w14:textId="0441208D" w:rsidR="007C320F" w:rsidRPr="00244B51" w:rsidRDefault="007C320F" w:rsidP="00226E7B">
          <w:pPr>
            <w:spacing w:after="0" w:line="240" w:lineRule="auto"/>
            <w:rPr>
              <w:b/>
              <w:bCs/>
              <w:noProof/>
            </w:rPr>
          </w:pPr>
          <w:r w:rsidRPr="00473F68">
            <w:rPr>
              <w:rFonts w:ascii="Arial" w:hAnsi="Arial" w:cs="Arial"/>
              <w:b/>
              <w:bCs/>
              <w:noProof/>
              <w:sz w:val="24"/>
              <w:szCs w:val="24"/>
            </w:rPr>
            <w:fldChar w:fldCharType="end"/>
          </w:r>
        </w:p>
      </w:sdtContent>
    </w:sdt>
    <w:p w14:paraId="7734ED92" w14:textId="77777777" w:rsidR="00226E7B" w:rsidRPr="002848B9" w:rsidRDefault="00226E7B">
      <w:pPr>
        <w:rPr>
          <w:rFonts w:ascii="Arial" w:eastAsiaTheme="majorEastAsia" w:hAnsi="Arial" w:cstheme="majorBidi"/>
          <w:b/>
          <w:bCs/>
          <w:sz w:val="40"/>
          <w:szCs w:val="28"/>
        </w:rPr>
      </w:pPr>
      <w:r w:rsidRPr="002848B9">
        <w:br w:type="page"/>
      </w:r>
    </w:p>
    <w:p w14:paraId="448AE543" w14:textId="77777777" w:rsidR="00A3328F" w:rsidRPr="00244B51" w:rsidRDefault="00A3328F" w:rsidP="00B3173F">
      <w:pPr>
        <w:pStyle w:val="Heading1"/>
        <w:numPr>
          <w:ilvl w:val="0"/>
          <w:numId w:val="12"/>
        </w:numPr>
        <w:spacing w:before="240" w:after="240"/>
        <w:ind w:left="357" w:hanging="357"/>
      </w:pPr>
      <w:bookmarkStart w:id="2" w:name="_Toc77066600"/>
      <w:r w:rsidRPr="00244B51">
        <w:lastRenderedPageBreak/>
        <w:t>Introduction</w:t>
      </w:r>
      <w:bookmarkEnd w:id="2"/>
    </w:p>
    <w:p w14:paraId="1F8A127C" w14:textId="77777777" w:rsidR="00A3328F" w:rsidRPr="00897409" w:rsidRDefault="00A3328F" w:rsidP="00A3328F">
      <w:pPr>
        <w:rPr>
          <w:rFonts w:ascii="Arial" w:hAnsi="Arial" w:cs="Arial"/>
          <w:sz w:val="24"/>
          <w:szCs w:val="24"/>
        </w:rPr>
      </w:pPr>
      <w:r w:rsidRPr="00897409">
        <w:rPr>
          <w:rFonts w:ascii="Arial" w:hAnsi="Arial" w:cs="Arial"/>
          <w:sz w:val="24"/>
          <w:szCs w:val="24"/>
        </w:rPr>
        <w:t xml:space="preserve">Standards and criteria are relevant to quality assurance. They are also of use to practitioners working with children and their families as a framework. The standards reflect the requirements set out in Working Together </w:t>
      </w:r>
      <w:r w:rsidR="00196ECC">
        <w:rPr>
          <w:rFonts w:ascii="Arial" w:hAnsi="Arial" w:cs="Arial"/>
          <w:sz w:val="24"/>
          <w:szCs w:val="24"/>
        </w:rPr>
        <w:t xml:space="preserve">to Safeguard Children </w:t>
      </w:r>
      <w:r w:rsidRPr="00897409">
        <w:rPr>
          <w:rFonts w:ascii="Arial" w:hAnsi="Arial" w:cs="Arial"/>
          <w:sz w:val="24"/>
          <w:szCs w:val="24"/>
        </w:rPr>
        <w:t>(</w:t>
      </w:r>
      <w:r w:rsidR="003D549B">
        <w:rPr>
          <w:rFonts w:ascii="Arial" w:hAnsi="Arial" w:cs="Arial"/>
          <w:sz w:val="24"/>
          <w:szCs w:val="24"/>
        </w:rPr>
        <w:t>2018</w:t>
      </w:r>
      <w:r w:rsidRPr="00897409">
        <w:rPr>
          <w:rFonts w:ascii="Arial" w:hAnsi="Arial" w:cs="Arial"/>
          <w:sz w:val="24"/>
          <w:szCs w:val="24"/>
        </w:rPr>
        <w:t>) and will change over time.</w:t>
      </w:r>
    </w:p>
    <w:p w14:paraId="0EF3DC0B" w14:textId="77777777" w:rsidR="00A3328F" w:rsidRPr="00244B51" w:rsidRDefault="00A3328F" w:rsidP="00B3173F">
      <w:pPr>
        <w:pStyle w:val="Heading1"/>
        <w:numPr>
          <w:ilvl w:val="0"/>
          <w:numId w:val="12"/>
        </w:numPr>
        <w:spacing w:before="240" w:after="240"/>
        <w:ind w:left="357" w:hanging="357"/>
      </w:pPr>
      <w:bookmarkStart w:id="3" w:name="_Toc77066601"/>
      <w:r w:rsidRPr="00244B51">
        <w:t>Key terminology</w:t>
      </w:r>
      <w:bookmarkEnd w:id="3"/>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8232"/>
      </w:tblGrid>
      <w:tr w:rsidR="007C320F" w:rsidRPr="00244B51" w14:paraId="0CB6D1F9" w14:textId="77777777" w:rsidTr="00C04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C4D3FED" w14:textId="77777777" w:rsidR="00A3328F" w:rsidRPr="002848B9" w:rsidRDefault="00A3328F" w:rsidP="00C04EEF">
            <w:pPr>
              <w:spacing w:before="60" w:after="60" w:line="276" w:lineRule="auto"/>
              <w:rPr>
                <w:rFonts w:ascii="Arial" w:hAnsi="Arial" w:cs="Arial"/>
                <w:color w:val="FFFFFF" w:themeColor="background1"/>
                <w:sz w:val="28"/>
                <w:szCs w:val="28"/>
              </w:rPr>
            </w:pPr>
            <w:r w:rsidRPr="00244B51">
              <w:rPr>
                <w:rFonts w:ascii="Arial" w:hAnsi="Arial" w:cs="Arial"/>
                <w:color w:val="FFFFFF" w:themeColor="background1"/>
                <w:sz w:val="28"/>
                <w:szCs w:val="28"/>
              </w:rPr>
              <w:t>Terminology</w:t>
            </w:r>
          </w:p>
        </w:tc>
        <w:tc>
          <w:tcPr>
            <w:tcW w:w="8447"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A9A4E32" w14:textId="77777777" w:rsidR="00A3328F" w:rsidRPr="002848B9" w:rsidRDefault="00A3328F" w:rsidP="00C04EEF">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8"/>
                <w:szCs w:val="28"/>
              </w:rPr>
            </w:pPr>
            <w:r w:rsidRPr="00244B51">
              <w:rPr>
                <w:rFonts w:ascii="Arial" w:hAnsi="Arial" w:cs="Arial"/>
                <w:color w:val="FFFFFF" w:themeColor="background1"/>
                <w:sz w:val="28"/>
                <w:szCs w:val="28"/>
              </w:rPr>
              <w:t>Definition</w:t>
            </w:r>
          </w:p>
        </w:tc>
      </w:tr>
      <w:tr w:rsidR="007C320F" w:rsidRPr="00244B51" w14:paraId="61DF34D6"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5CA1F008"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Standard</w:t>
            </w:r>
          </w:p>
        </w:tc>
        <w:tc>
          <w:tcPr>
            <w:tcW w:w="8447" w:type="dxa"/>
            <w:tcBorders>
              <w:left w:val="none" w:sz="0" w:space="0" w:color="auto"/>
              <w:right w:val="none" w:sz="0" w:space="0" w:color="auto"/>
            </w:tcBorders>
          </w:tcPr>
          <w:p w14:paraId="4B82540C" w14:textId="77777777" w:rsidR="00A3328F" w:rsidRPr="00B6703A" w:rsidRDefault="00737E9F" w:rsidP="00737E9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A</w:t>
            </w:r>
            <w:r w:rsidR="00A3328F" w:rsidRPr="00B6703A">
              <w:rPr>
                <w:rFonts w:ascii="Arial" w:hAnsi="Arial" w:cs="Arial"/>
                <w:color w:val="auto"/>
                <w:sz w:val="24"/>
                <w:szCs w:val="24"/>
              </w:rPr>
              <w:t xml:space="preserve"> “broad objective” describing the quality of service expected or aspired to. Performance can be assessed against this level</w:t>
            </w:r>
          </w:p>
        </w:tc>
      </w:tr>
      <w:tr w:rsidR="007C320F" w:rsidRPr="00244B51" w14:paraId="18DE6364"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4AFAE5D6"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Criteria</w:t>
            </w:r>
          </w:p>
        </w:tc>
        <w:tc>
          <w:tcPr>
            <w:tcW w:w="8447" w:type="dxa"/>
          </w:tcPr>
          <w:p w14:paraId="16501265" w14:textId="77777777" w:rsidR="00A3328F" w:rsidRPr="00B6703A" w:rsidRDefault="00737E9F" w:rsidP="00737E9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 xml:space="preserve">A </w:t>
            </w:r>
            <w:r w:rsidR="00A3328F" w:rsidRPr="00B6703A">
              <w:rPr>
                <w:rFonts w:ascii="Arial" w:hAnsi="Arial" w:cs="Arial"/>
                <w:color w:val="auto"/>
                <w:sz w:val="24"/>
                <w:szCs w:val="24"/>
              </w:rPr>
              <w:t>way to demonstrate compliance with the standard</w:t>
            </w:r>
          </w:p>
        </w:tc>
      </w:tr>
      <w:tr w:rsidR="007C320F" w:rsidRPr="00244B51" w14:paraId="62E92D28"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2697BDBC"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ICPC</w:t>
            </w:r>
          </w:p>
        </w:tc>
        <w:tc>
          <w:tcPr>
            <w:tcW w:w="8447" w:type="dxa"/>
            <w:tcBorders>
              <w:left w:val="none" w:sz="0" w:space="0" w:color="auto"/>
              <w:right w:val="none" w:sz="0" w:space="0" w:color="auto"/>
            </w:tcBorders>
          </w:tcPr>
          <w:p w14:paraId="265696F0" w14:textId="77777777" w:rsidR="00A3328F" w:rsidRPr="00B6703A" w:rsidRDefault="00A3328F" w:rsidP="007C320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Initial Child Protection Conference</w:t>
            </w:r>
          </w:p>
        </w:tc>
      </w:tr>
      <w:tr w:rsidR="007C320F" w:rsidRPr="00244B51" w14:paraId="2E80A316"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26764BAC"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RCPC</w:t>
            </w:r>
          </w:p>
        </w:tc>
        <w:tc>
          <w:tcPr>
            <w:tcW w:w="8447" w:type="dxa"/>
          </w:tcPr>
          <w:p w14:paraId="2341CDCB" w14:textId="77777777" w:rsidR="00A3328F" w:rsidRPr="00B6703A" w:rsidRDefault="00A3328F" w:rsidP="007C320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Review Child Protection Conference</w:t>
            </w:r>
          </w:p>
        </w:tc>
      </w:tr>
      <w:tr w:rsidR="007C320F" w:rsidRPr="00244B51" w14:paraId="36D12A1E"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17FD61A1"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TCPC</w:t>
            </w:r>
          </w:p>
        </w:tc>
        <w:tc>
          <w:tcPr>
            <w:tcW w:w="8447" w:type="dxa"/>
            <w:tcBorders>
              <w:left w:val="none" w:sz="0" w:space="0" w:color="auto"/>
              <w:right w:val="none" w:sz="0" w:space="0" w:color="auto"/>
            </w:tcBorders>
          </w:tcPr>
          <w:p w14:paraId="6E9720C5" w14:textId="77777777" w:rsidR="00A3328F" w:rsidRPr="00B6703A" w:rsidRDefault="00A3328F" w:rsidP="007C320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Transfer Child Protection Conference</w:t>
            </w:r>
          </w:p>
        </w:tc>
      </w:tr>
      <w:tr w:rsidR="007C320F" w:rsidRPr="00244B51" w14:paraId="58B47619"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114980D1"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CIN</w:t>
            </w:r>
          </w:p>
        </w:tc>
        <w:tc>
          <w:tcPr>
            <w:tcW w:w="8447" w:type="dxa"/>
          </w:tcPr>
          <w:p w14:paraId="4BDF8314" w14:textId="77777777" w:rsidR="00A3328F" w:rsidRPr="00B6703A" w:rsidRDefault="00A3328F" w:rsidP="007C320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Child in Need</w:t>
            </w:r>
          </w:p>
        </w:tc>
      </w:tr>
      <w:tr w:rsidR="007C320F" w:rsidRPr="00244B51" w14:paraId="3B629459"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1E238323"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CSC</w:t>
            </w:r>
          </w:p>
        </w:tc>
        <w:tc>
          <w:tcPr>
            <w:tcW w:w="8447" w:type="dxa"/>
            <w:tcBorders>
              <w:left w:val="none" w:sz="0" w:space="0" w:color="auto"/>
              <w:right w:val="none" w:sz="0" w:space="0" w:color="auto"/>
            </w:tcBorders>
          </w:tcPr>
          <w:p w14:paraId="536A9853" w14:textId="77777777" w:rsidR="00A3328F" w:rsidRPr="00B6703A" w:rsidRDefault="00A3328F" w:rsidP="007C320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Children’s Social Care</w:t>
            </w:r>
          </w:p>
        </w:tc>
      </w:tr>
      <w:tr w:rsidR="007C320F" w:rsidRPr="00244B51" w14:paraId="290AF73E"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4FE1FF43"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CFS</w:t>
            </w:r>
          </w:p>
        </w:tc>
        <w:tc>
          <w:tcPr>
            <w:tcW w:w="8447" w:type="dxa"/>
          </w:tcPr>
          <w:p w14:paraId="2C0A7A84" w14:textId="77777777" w:rsidR="00A3328F" w:rsidRPr="00B6703A" w:rsidRDefault="00A3328F" w:rsidP="007C320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Children and Families Service</w:t>
            </w:r>
          </w:p>
        </w:tc>
      </w:tr>
      <w:tr w:rsidR="007C320F" w:rsidRPr="00244B51" w14:paraId="3DE1FFE5"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24BBBE79"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CPP</w:t>
            </w:r>
          </w:p>
        </w:tc>
        <w:tc>
          <w:tcPr>
            <w:tcW w:w="8447" w:type="dxa"/>
            <w:tcBorders>
              <w:left w:val="none" w:sz="0" w:space="0" w:color="auto"/>
              <w:right w:val="none" w:sz="0" w:space="0" w:color="auto"/>
            </w:tcBorders>
          </w:tcPr>
          <w:p w14:paraId="5186DD3B" w14:textId="77777777" w:rsidR="00A3328F" w:rsidRPr="00B6703A" w:rsidRDefault="00A3328F" w:rsidP="007C320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Child Protection Plan</w:t>
            </w:r>
          </w:p>
        </w:tc>
      </w:tr>
      <w:tr w:rsidR="007C320F" w:rsidRPr="00244B51" w14:paraId="1E2B4E2D"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2222B767"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IRO</w:t>
            </w:r>
          </w:p>
        </w:tc>
        <w:tc>
          <w:tcPr>
            <w:tcW w:w="8447" w:type="dxa"/>
          </w:tcPr>
          <w:p w14:paraId="28E2C1A3" w14:textId="77777777" w:rsidR="00A3328F" w:rsidRPr="00B6703A" w:rsidRDefault="00A3328F" w:rsidP="007C320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Independent Reviewing Ofﬁcer</w:t>
            </w:r>
          </w:p>
        </w:tc>
      </w:tr>
      <w:tr w:rsidR="007C320F" w:rsidRPr="00244B51" w14:paraId="2FAFA4BE" w14:textId="77777777" w:rsidTr="007C3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7E62E484"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NYAS</w:t>
            </w:r>
          </w:p>
        </w:tc>
        <w:tc>
          <w:tcPr>
            <w:tcW w:w="8447" w:type="dxa"/>
            <w:tcBorders>
              <w:left w:val="none" w:sz="0" w:space="0" w:color="auto"/>
              <w:right w:val="none" w:sz="0" w:space="0" w:color="auto"/>
            </w:tcBorders>
          </w:tcPr>
          <w:p w14:paraId="32E5A9CB" w14:textId="77777777" w:rsidR="00A3328F" w:rsidRPr="00B6703A" w:rsidRDefault="00A3328F" w:rsidP="007C320F">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North Yorkshire Advocacy service</w:t>
            </w:r>
          </w:p>
        </w:tc>
      </w:tr>
      <w:tr w:rsidR="007C320F" w:rsidRPr="00244B51" w14:paraId="224250B8" w14:textId="77777777" w:rsidTr="007C320F">
        <w:tc>
          <w:tcPr>
            <w:cnfStyle w:val="001000000000" w:firstRow="0" w:lastRow="0" w:firstColumn="1" w:lastColumn="0" w:oddVBand="0" w:evenVBand="0" w:oddHBand="0" w:evenHBand="0" w:firstRowFirstColumn="0" w:firstRowLastColumn="0" w:lastRowFirstColumn="0" w:lastRowLastColumn="0"/>
            <w:tcW w:w="2235" w:type="dxa"/>
          </w:tcPr>
          <w:p w14:paraId="004FD841" w14:textId="77777777" w:rsidR="00A3328F" w:rsidRPr="00B6703A" w:rsidRDefault="00A3328F" w:rsidP="007C320F">
            <w:pPr>
              <w:spacing w:before="120" w:after="120" w:line="276" w:lineRule="auto"/>
              <w:rPr>
                <w:rFonts w:ascii="Arial" w:hAnsi="Arial" w:cs="Arial"/>
                <w:color w:val="auto"/>
                <w:sz w:val="24"/>
                <w:szCs w:val="24"/>
              </w:rPr>
            </w:pPr>
            <w:r w:rsidRPr="00B6703A">
              <w:rPr>
                <w:rFonts w:ascii="Arial" w:hAnsi="Arial" w:cs="Arial"/>
                <w:color w:val="auto"/>
                <w:sz w:val="24"/>
                <w:szCs w:val="24"/>
              </w:rPr>
              <w:t>ABE</w:t>
            </w:r>
          </w:p>
        </w:tc>
        <w:tc>
          <w:tcPr>
            <w:tcW w:w="8447" w:type="dxa"/>
          </w:tcPr>
          <w:p w14:paraId="1227F72E" w14:textId="77777777" w:rsidR="00A3328F" w:rsidRPr="00B6703A" w:rsidRDefault="00A3328F" w:rsidP="007C320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6703A">
              <w:rPr>
                <w:rFonts w:ascii="Arial" w:hAnsi="Arial" w:cs="Arial"/>
                <w:color w:val="auto"/>
                <w:sz w:val="24"/>
                <w:szCs w:val="24"/>
              </w:rPr>
              <w:t>Achieving Best Evidence</w:t>
            </w:r>
          </w:p>
        </w:tc>
      </w:tr>
    </w:tbl>
    <w:p w14:paraId="651F5CBE" w14:textId="77777777" w:rsidR="00A3328F" w:rsidRPr="00244B51" w:rsidRDefault="00A3328F" w:rsidP="00A3328F">
      <w:pPr>
        <w:spacing w:after="0"/>
        <w:rPr>
          <w:rFonts w:ascii="Arial" w:hAnsi="Arial" w:cs="Arial"/>
          <w:sz w:val="24"/>
          <w:szCs w:val="24"/>
        </w:rPr>
      </w:pPr>
    </w:p>
    <w:p w14:paraId="7F35D663" w14:textId="77777777" w:rsidR="00A3328F" w:rsidRPr="00244B51" w:rsidRDefault="00A3328F">
      <w:pPr>
        <w:rPr>
          <w:rFonts w:ascii="Arial" w:hAnsi="Arial" w:cs="Arial"/>
          <w:sz w:val="24"/>
          <w:szCs w:val="24"/>
        </w:rPr>
      </w:pPr>
      <w:r w:rsidRPr="00244B51">
        <w:rPr>
          <w:rFonts w:ascii="Arial" w:hAnsi="Arial" w:cs="Arial"/>
          <w:sz w:val="24"/>
          <w:szCs w:val="24"/>
        </w:rPr>
        <w:br w:type="page"/>
      </w:r>
    </w:p>
    <w:p w14:paraId="4F6E8D59" w14:textId="77777777" w:rsidR="00A3328F" w:rsidRPr="00244B51" w:rsidRDefault="00B95FE7" w:rsidP="00B3173F">
      <w:pPr>
        <w:pStyle w:val="Heading1"/>
        <w:numPr>
          <w:ilvl w:val="0"/>
          <w:numId w:val="12"/>
        </w:numPr>
      </w:pPr>
      <w:bookmarkStart w:id="4" w:name="_Toc77066602"/>
      <w:r w:rsidRPr="002848B9">
        <w:rPr>
          <w:rFonts w:eastAsia="Times New Roman" w:cs="Arial"/>
          <w:b w:val="0"/>
          <w:bCs w:val="0"/>
          <w:noProof/>
          <w:kern w:val="36"/>
          <w:sz w:val="48"/>
          <w:szCs w:val="48"/>
          <w:lang w:eastAsia="en-GB"/>
        </w:rPr>
        <w:drawing>
          <wp:anchor distT="0" distB="0" distL="114300" distR="114300" simplePos="0" relativeHeight="251658240" behindDoc="0" locked="0" layoutInCell="1" allowOverlap="1" wp14:anchorId="19B4E16F" wp14:editId="4B391233">
            <wp:simplePos x="0" y="0"/>
            <wp:positionH relativeFrom="page">
              <wp:posOffset>8890</wp:posOffset>
            </wp:positionH>
            <wp:positionV relativeFrom="page">
              <wp:posOffset>-43278689</wp:posOffset>
            </wp:positionV>
            <wp:extent cx="7549515" cy="10679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s and Criteria Cover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page">
              <wp14:pctWidth>0</wp14:pctWidth>
            </wp14:sizeRelH>
            <wp14:sizeRelV relativeFrom="page">
              <wp14:pctHeight>0</wp14:pctHeight>
            </wp14:sizeRelV>
          </wp:anchor>
        </w:drawing>
      </w:r>
      <w:r w:rsidR="00A3328F" w:rsidRPr="00244B51">
        <w:t xml:space="preserve">Strategy </w:t>
      </w:r>
      <w:r w:rsidR="00B31E9E" w:rsidRPr="00244B51">
        <w:t>Discussions</w:t>
      </w:r>
      <w:bookmarkEnd w:id="4"/>
    </w:p>
    <w:tbl>
      <w:tblPr>
        <w:tblStyle w:val="TableGrid"/>
        <w:tblW w:w="0" w:type="auto"/>
        <w:tblLook w:val="04A0" w:firstRow="1" w:lastRow="0" w:firstColumn="1" w:lastColumn="0" w:noHBand="0" w:noVBand="1"/>
      </w:tblPr>
      <w:tblGrid>
        <w:gridCol w:w="662"/>
        <w:gridCol w:w="3057"/>
        <w:gridCol w:w="6742"/>
      </w:tblGrid>
      <w:tr w:rsidR="00A3328F" w:rsidRPr="00244B51" w14:paraId="3E6835FD" w14:textId="77777777" w:rsidTr="001E7EF7">
        <w:tc>
          <w:tcPr>
            <w:tcW w:w="675" w:type="dxa"/>
            <w:tcBorders>
              <w:top w:val="nil"/>
              <w:left w:val="nil"/>
              <w:bottom w:val="nil"/>
              <w:right w:val="single" w:sz="4" w:space="0" w:color="auto"/>
            </w:tcBorders>
          </w:tcPr>
          <w:p w14:paraId="5F31730F" w14:textId="77777777" w:rsidR="00A3328F" w:rsidRPr="00244B51" w:rsidRDefault="00A3328F" w:rsidP="00432333">
            <w:pPr>
              <w:spacing w:before="120" w:after="200" w:line="276" w:lineRule="auto"/>
              <w:rPr>
                <w:rFonts w:ascii="Arial" w:hAnsi="Arial" w:cs="Arial"/>
                <w:sz w:val="28"/>
                <w:szCs w:val="28"/>
              </w:rPr>
            </w:pPr>
          </w:p>
        </w:tc>
        <w:tc>
          <w:tcPr>
            <w:tcW w:w="10007" w:type="dxa"/>
            <w:gridSpan w:val="2"/>
            <w:tcBorders>
              <w:left w:val="single" w:sz="4" w:space="0" w:color="auto"/>
            </w:tcBorders>
            <w:shd w:val="clear" w:color="auto" w:fill="E5DFEC" w:themeFill="accent4" w:themeFillTint="33"/>
          </w:tcPr>
          <w:p w14:paraId="0717FD97" w14:textId="77777777" w:rsidR="00A3328F" w:rsidRPr="00244B51" w:rsidRDefault="004C39C4" w:rsidP="004C70EC">
            <w:pPr>
              <w:spacing w:before="120" w:after="120" w:line="276" w:lineRule="auto"/>
              <w:jc w:val="both"/>
              <w:rPr>
                <w:rFonts w:ascii="Arial" w:hAnsi="Arial" w:cs="Arial"/>
                <w:sz w:val="24"/>
                <w:szCs w:val="24"/>
              </w:rPr>
            </w:pPr>
            <w:r w:rsidRPr="00244B51">
              <w:rPr>
                <w:rFonts w:ascii="Arial" w:hAnsi="Arial" w:cs="Arial"/>
                <w:sz w:val="24"/>
                <w:szCs w:val="24"/>
              </w:rPr>
              <w:t xml:space="preserve">Strategy </w:t>
            </w:r>
            <w:r w:rsidR="004C70EC" w:rsidRPr="00244B51">
              <w:rPr>
                <w:rFonts w:ascii="Arial" w:hAnsi="Arial" w:cs="Arial"/>
                <w:sz w:val="24"/>
                <w:szCs w:val="24"/>
              </w:rPr>
              <w:t>discussions</w:t>
            </w:r>
            <w:r w:rsidRPr="00244B51">
              <w:rPr>
                <w:rFonts w:ascii="Arial" w:hAnsi="Arial" w:cs="Arial"/>
                <w:sz w:val="24"/>
                <w:szCs w:val="24"/>
              </w:rPr>
              <w:t xml:space="preserve"> are multi-agency meetings called by Children’s Social Care (CSC) to plan an effective course of action for a child where there are child protection concerns.</w:t>
            </w:r>
          </w:p>
        </w:tc>
      </w:tr>
      <w:tr w:rsidR="004C39C4" w:rsidRPr="00244B51" w14:paraId="47A92215" w14:textId="77777777" w:rsidTr="00415607">
        <w:tc>
          <w:tcPr>
            <w:tcW w:w="675" w:type="dxa"/>
            <w:tcBorders>
              <w:top w:val="nil"/>
              <w:left w:val="nil"/>
              <w:bottom w:val="single" w:sz="4" w:space="0" w:color="auto"/>
              <w:right w:val="single" w:sz="4" w:space="0" w:color="auto"/>
            </w:tcBorders>
          </w:tcPr>
          <w:p w14:paraId="3EEC043A" w14:textId="77777777" w:rsidR="00A3328F" w:rsidRPr="00244B51" w:rsidRDefault="00A3328F"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620CC0"/>
          </w:tcPr>
          <w:p w14:paraId="7F6AEC53" w14:textId="77777777" w:rsidR="00A3328F" w:rsidRPr="00244B51" w:rsidRDefault="004C39C4"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620CC0"/>
          </w:tcPr>
          <w:p w14:paraId="43F92264" w14:textId="77777777" w:rsidR="00A3328F" w:rsidRPr="00244B51" w:rsidRDefault="004C39C4"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A3328F" w:rsidRPr="00244B51" w14:paraId="77217F42" w14:textId="77777777" w:rsidTr="004A7657">
        <w:tc>
          <w:tcPr>
            <w:tcW w:w="675" w:type="dxa"/>
            <w:tcBorders>
              <w:top w:val="single" w:sz="4" w:space="0" w:color="auto"/>
              <w:bottom w:val="single" w:sz="4" w:space="0" w:color="auto"/>
            </w:tcBorders>
            <w:shd w:val="clear" w:color="auto" w:fill="620CC0"/>
          </w:tcPr>
          <w:p w14:paraId="3E8D4B9B" w14:textId="77777777" w:rsidR="00A3328F" w:rsidRPr="00244B51" w:rsidRDefault="00415607" w:rsidP="00432333">
            <w:pPr>
              <w:spacing w:before="120" w:after="200" w:line="276" w:lineRule="auto"/>
              <w:jc w:val="center"/>
              <w:rPr>
                <w:rFonts w:ascii="Arial" w:hAnsi="Arial" w:cs="Arial"/>
                <w:b/>
                <w:sz w:val="28"/>
                <w:szCs w:val="28"/>
              </w:rPr>
            </w:pPr>
            <w:r w:rsidRPr="00244B51">
              <w:rPr>
                <w:rFonts w:ascii="Arial" w:hAnsi="Arial" w:cs="Arial"/>
                <w:b/>
                <w:sz w:val="28"/>
                <w:szCs w:val="28"/>
              </w:rPr>
              <w:t>1</w:t>
            </w:r>
          </w:p>
        </w:tc>
        <w:tc>
          <w:tcPr>
            <w:tcW w:w="3119" w:type="dxa"/>
            <w:shd w:val="clear" w:color="auto" w:fill="CCC0D9" w:themeFill="accent4" w:themeFillTint="66"/>
          </w:tcPr>
          <w:p w14:paraId="4D9A5A31" w14:textId="77777777" w:rsidR="00A3328F" w:rsidRPr="00244B51" w:rsidRDefault="004C39C4" w:rsidP="00A004AF">
            <w:pPr>
              <w:spacing w:before="120" w:after="120" w:line="276" w:lineRule="auto"/>
              <w:jc w:val="both"/>
              <w:rPr>
                <w:rFonts w:ascii="Arial" w:hAnsi="Arial" w:cs="Arial"/>
                <w:sz w:val="24"/>
                <w:szCs w:val="24"/>
              </w:rPr>
            </w:pPr>
            <w:r w:rsidRPr="00244B51">
              <w:rPr>
                <w:rFonts w:ascii="Arial" w:hAnsi="Arial" w:cs="Arial"/>
                <w:sz w:val="24"/>
                <w:szCs w:val="24"/>
              </w:rPr>
              <w:t xml:space="preserve">Strategy </w:t>
            </w:r>
            <w:r w:rsidR="00A004AF" w:rsidRPr="00244B51">
              <w:rPr>
                <w:rFonts w:ascii="Arial" w:hAnsi="Arial" w:cs="Arial"/>
                <w:sz w:val="24"/>
                <w:szCs w:val="24"/>
              </w:rPr>
              <w:t>discussion</w:t>
            </w:r>
            <w:r w:rsidR="009B3ACF" w:rsidRPr="00244B51">
              <w:rPr>
                <w:rFonts w:ascii="Arial" w:hAnsi="Arial" w:cs="Arial"/>
                <w:sz w:val="24"/>
                <w:szCs w:val="24"/>
              </w:rPr>
              <w:t>s</w:t>
            </w:r>
            <w:r w:rsidRPr="00244B51">
              <w:rPr>
                <w:rFonts w:ascii="Arial" w:hAnsi="Arial" w:cs="Arial"/>
                <w:sz w:val="24"/>
                <w:szCs w:val="24"/>
              </w:rPr>
              <w:t xml:space="preserve"> are convened whenever there is reasonable cause to suspect that a child is suffering, or is likely to suffer, signiﬁcant harm.</w:t>
            </w:r>
          </w:p>
        </w:tc>
        <w:tc>
          <w:tcPr>
            <w:tcW w:w="6888" w:type="dxa"/>
            <w:shd w:val="clear" w:color="auto" w:fill="CCC0D9" w:themeFill="accent4" w:themeFillTint="66"/>
          </w:tcPr>
          <w:p w14:paraId="3582DE52" w14:textId="77777777" w:rsidR="004C39C4" w:rsidRPr="00244B51" w:rsidRDefault="004C39C4"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need for a</w:t>
            </w:r>
            <w:r w:rsidR="00A004AF" w:rsidRPr="00244B51">
              <w:rPr>
                <w:rFonts w:ascii="Arial" w:hAnsi="Arial" w:cs="Arial"/>
                <w:sz w:val="24"/>
                <w:szCs w:val="24"/>
                <w:lang w:val="en-US"/>
              </w:rPr>
              <w:t xml:space="preserve"> strategy</w:t>
            </w:r>
            <w:r w:rsidRPr="00244B51">
              <w:rPr>
                <w:rFonts w:ascii="Arial" w:hAnsi="Arial" w:cs="Arial"/>
                <w:sz w:val="24"/>
                <w:szCs w:val="24"/>
                <w:lang w:val="en-US"/>
              </w:rPr>
              <w:t xml:space="preserve"> </w:t>
            </w:r>
            <w:r w:rsidR="00A004AF" w:rsidRPr="00244B51">
              <w:rPr>
                <w:rFonts w:ascii="Arial" w:hAnsi="Arial" w:cs="Arial"/>
                <w:sz w:val="24"/>
                <w:szCs w:val="24"/>
                <w:lang w:val="en-US"/>
              </w:rPr>
              <w:t>discussion</w:t>
            </w:r>
            <w:r w:rsidRPr="00244B51">
              <w:rPr>
                <w:rFonts w:ascii="Arial" w:hAnsi="Arial" w:cs="Arial"/>
                <w:sz w:val="24"/>
                <w:szCs w:val="24"/>
                <w:lang w:val="en-US"/>
              </w:rPr>
              <w:t xml:space="preserve"> will be identiﬁed:</w:t>
            </w:r>
          </w:p>
          <w:p w14:paraId="7897C56E" w14:textId="77777777" w:rsidR="00B85BB7" w:rsidRDefault="00B85BB7" w:rsidP="00B3173F">
            <w:pPr>
              <w:numPr>
                <w:ilvl w:val="0"/>
                <w:numId w:val="1"/>
              </w:numPr>
              <w:spacing w:before="120" w:after="120" w:line="276" w:lineRule="auto"/>
              <w:jc w:val="both"/>
              <w:rPr>
                <w:rFonts w:ascii="Arial" w:hAnsi="Arial" w:cs="Arial"/>
                <w:sz w:val="24"/>
                <w:szCs w:val="24"/>
                <w:lang w:val="en-US"/>
              </w:rPr>
            </w:pPr>
            <w:r>
              <w:rPr>
                <w:rFonts w:ascii="Arial" w:hAnsi="Arial" w:cs="Arial"/>
                <w:sz w:val="24"/>
                <w:szCs w:val="24"/>
                <w:lang w:val="en-US"/>
              </w:rPr>
              <w:t>At any point there is a concern that a child is suffering or is likely to suffer significant harm, this may include but not be limited to:</w:t>
            </w:r>
          </w:p>
          <w:p w14:paraId="717DFE66" w14:textId="77777777" w:rsidR="00B85BB7" w:rsidRDefault="00B85BB7" w:rsidP="00B3173F">
            <w:pPr>
              <w:numPr>
                <w:ilvl w:val="1"/>
                <w:numId w:val="1"/>
              </w:numPr>
              <w:spacing w:before="120" w:after="120" w:line="276" w:lineRule="auto"/>
              <w:jc w:val="both"/>
              <w:rPr>
                <w:rFonts w:ascii="Arial" w:hAnsi="Arial" w:cs="Arial"/>
                <w:sz w:val="24"/>
                <w:szCs w:val="24"/>
                <w:lang w:val="en-US"/>
              </w:rPr>
            </w:pPr>
            <w:r>
              <w:rPr>
                <w:rFonts w:ascii="Arial" w:hAnsi="Arial" w:cs="Arial"/>
                <w:sz w:val="24"/>
                <w:szCs w:val="24"/>
                <w:lang w:val="en-US"/>
              </w:rPr>
              <w:t>If there has been an incident and a child is open to support services</w:t>
            </w:r>
          </w:p>
          <w:p w14:paraId="09958F8F" w14:textId="77777777" w:rsidR="004C39C4" w:rsidRPr="00244B51" w:rsidRDefault="00B85BB7" w:rsidP="00B3173F">
            <w:pPr>
              <w:numPr>
                <w:ilvl w:val="1"/>
                <w:numId w:val="1"/>
              </w:numPr>
              <w:spacing w:before="120" w:after="120" w:line="276" w:lineRule="auto"/>
              <w:jc w:val="both"/>
              <w:rPr>
                <w:rFonts w:ascii="Arial" w:hAnsi="Arial" w:cs="Arial"/>
                <w:sz w:val="24"/>
                <w:szCs w:val="24"/>
                <w:lang w:val="en-US"/>
              </w:rPr>
            </w:pPr>
            <w:r>
              <w:rPr>
                <w:rFonts w:ascii="Arial" w:hAnsi="Arial" w:cs="Arial"/>
                <w:sz w:val="24"/>
                <w:szCs w:val="24"/>
                <w:lang w:val="en-US"/>
              </w:rPr>
              <w:t>T</w:t>
            </w:r>
            <w:r w:rsidR="004C39C4" w:rsidRPr="00244B51">
              <w:rPr>
                <w:rFonts w:ascii="Arial" w:hAnsi="Arial" w:cs="Arial"/>
                <w:sz w:val="24"/>
                <w:szCs w:val="24"/>
                <w:lang w:val="en-US"/>
              </w:rPr>
              <w:t>he point of referral</w:t>
            </w:r>
          </w:p>
          <w:p w14:paraId="49B12835" w14:textId="77777777" w:rsidR="004C39C4" w:rsidRPr="00244B51" w:rsidRDefault="004C39C4" w:rsidP="00B3173F">
            <w:pPr>
              <w:numPr>
                <w:ilvl w:val="1"/>
                <w:numId w:val="1"/>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During an assessment</w:t>
            </w:r>
          </w:p>
          <w:p w14:paraId="2C604921" w14:textId="77777777" w:rsidR="004C39C4" w:rsidRPr="00244B51" w:rsidRDefault="004C39C4" w:rsidP="00B3173F">
            <w:pPr>
              <w:numPr>
                <w:ilvl w:val="1"/>
                <w:numId w:val="1"/>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During the inter</w:t>
            </w:r>
            <w:r w:rsidR="006B5BA7">
              <w:rPr>
                <w:rFonts w:ascii="Arial" w:hAnsi="Arial" w:cs="Arial"/>
                <w:sz w:val="24"/>
                <w:szCs w:val="24"/>
                <w:lang w:val="en-US"/>
              </w:rPr>
              <w:t>-</w:t>
            </w:r>
            <w:r w:rsidRPr="00244B51">
              <w:rPr>
                <w:rFonts w:ascii="Arial" w:hAnsi="Arial" w:cs="Arial"/>
                <w:sz w:val="24"/>
                <w:szCs w:val="24"/>
                <w:lang w:val="en-US"/>
              </w:rPr>
              <w:t>agency checks and information gathering stage</w:t>
            </w:r>
          </w:p>
          <w:p w14:paraId="04E24298" w14:textId="77777777" w:rsidR="00A004AF" w:rsidRPr="00244B51" w:rsidRDefault="00A004AF" w:rsidP="006B5BA7">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In line with best practice </w:t>
            </w:r>
            <w:r w:rsidR="006B5BA7">
              <w:rPr>
                <w:rFonts w:ascii="Arial" w:hAnsi="Arial" w:cs="Arial"/>
                <w:sz w:val="24"/>
                <w:szCs w:val="24"/>
                <w:lang w:val="en-US"/>
              </w:rPr>
              <w:t>s</w:t>
            </w:r>
            <w:r w:rsidRPr="00244B51">
              <w:rPr>
                <w:rFonts w:ascii="Arial" w:hAnsi="Arial" w:cs="Arial"/>
                <w:sz w:val="24"/>
                <w:szCs w:val="24"/>
                <w:lang w:val="en-US"/>
              </w:rPr>
              <w:t>trategy discussions are more effective when carried out face to face</w:t>
            </w:r>
            <w:r w:rsidR="001840F8">
              <w:rPr>
                <w:rFonts w:ascii="Arial" w:hAnsi="Arial" w:cs="Arial"/>
                <w:sz w:val="24"/>
                <w:szCs w:val="24"/>
                <w:lang w:val="en-US"/>
              </w:rPr>
              <w:t xml:space="preserve"> or virtually,</w:t>
            </w:r>
            <w:r w:rsidRPr="00244B51">
              <w:rPr>
                <w:rFonts w:ascii="Arial" w:hAnsi="Arial" w:cs="Arial"/>
                <w:sz w:val="24"/>
                <w:szCs w:val="24"/>
                <w:lang w:val="en-US"/>
              </w:rPr>
              <w:t xml:space="preserve"> and should always be convened where possible.  However, this should not delay </w:t>
            </w:r>
            <w:r w:rsidR="009B3ACF" w:rsidRPr="002848B9">
              <w:rPr>
                <w:rFonts w:ascii="Arial" w:hAnsi="Arial" w:cs="Arial"/>
                <w:sz w:val="24"/>
                <w:szCs w:val="24"/>
                <w:lang w:val="en-US"/>
              </w:rPr>
              <w:t xml:space="preserve">a </w:t>
            </w:r>
            <w:r w:rsidRPr="002848B9">
              <w:rPr>
                <w:rFonts w:ascii="Arial" w:hAnsi="Arial" w:cs="Arial"/>
                <w:sz w:val="24"/>
                <w:szCs w:val="24"/>
                <w:lang w:val="en-US"/>
              </w:rPr>
              <w:t>strategy discussion taking place at the earliest opportunity</w:t>
            </w:r>
            <w:r w:rsidR="009B3ACF" w:rsidRPr="002848B9">
              <w:rPr>
                <w:rFonts w:ascii="Arial" w:hAnsi="Arial" w:cs="Arial"/>
                <w:sz w:val="24"/>
                <w:szCs w:val="24"/>
                <w:lang w:val="en-US"/>
              </w:rPr>
              <w:t>, e.g. by conference call</w:t>
            </w:r>
            <w:r w:rsidR="006B5BA7">
              <w:rPr>
                <w:rFonts w:ascii="Arial" w:hAnsi="Arial" w:cs="Arial"/>
                <w:sz w:val="24"/>
                <w:szCs w:val="24"/>
                <w:lang w:val="en-US"/>
              </w:rPr>
              <w:t>.</w:t>
            </w:r>
          </w:p>
        </w:tc>
      </w:tr>
      <w:tr w:rsidR="004C39C4" w:rsidRPr="00244B51" w14:paraId="4670BAC7" w14:textId="77777777" w:rsidTr="001E7EF7">
        <w:tc>
          <w:tcPr>
            <w:tcW w:w="675" w:type="dxa"/>
            <w:tcBorders>
              <w:top w:val="single" w:sz="4" w:space="0" w:color="auto"/>
              <w:bottom w:val="single" w:sz="4" w:space="0" w:color="auto"/>
            </w:tcBorders>
            <w:shd w:val="clear" w:color="auto" w:fill="620CC0"/>
          </w:tcPr>
          <w:p w14:paraId="5B1BF01A" w14:textId="77777777" w:rsidR="004C39C4" w:rsidRPr="00244B51" w:rsidRDefault="00A004AF" w:rsidP="00432333">
            <w:pPr>
              <w:spacing w:before="120" w:after="200" w:line="276" w:lineRule="auto"/>
              <w:jc w:val="center"/>
              <w:rPr>
                <w:rFonts w:ascii="Arial" w:hAnsi="Arial" w:cs="Arial"/>
                <w:b/>
                <w:sz w:val="28"/>
                <w:szCs w:val="28"/>
              </w:rPr>
            </w:pPr>
            <w:r w:rsidRPr="00244B51">
              <w:rPr>
                <w:rFonts w:ascii="Arial" w:hAnsi="Arial" w:cs="Arial"/>
                <w:b/>
                <w:sz w:val="28"/>
                <w:szCs w:val="28"/>
              </w:rPr>
              <w:t>2</w:t>
            </w:r>
          </w:p>
        </w:tc>
        <w:tc>
          <w:tcPr>
            <w:tcW w:w="3119" w:type="dxa"/>
            <w:shd w:val="clear" w:color="auto" w:fill="E5DFEC" w:themeFill="accent4" w:themeFillTint="33"/>
          </w:tcPr>
          <w:p w14:paraId="59D6E94A" w14:textId="77777777" w:rsidR="004C39C4" w:rsidRPr="00244B51" w:rsidRDefault="00415607" w:rsidP="007C320F">
            <w:pPr>
              <w:spacing w:before="120" w:after="120" w:line="276" w:lineRule="auto"/>
              <w:jc w:val="both"/>
              <w:rPr>
                <w:rFonts w:ascii="Arial" w:hAnsi="Arial" w:cs="Arial"/>
                <w:sz w:val="24"/>
                <w:szCs w:val="24"/>
              </w:rPr>
            </w:pPr>
            <w:r w:rsidRPr="00244B51">
              <w:rPr>
                <w:rFonts w:ascii="Arial" w:hAnsi="Arial" w:cs="Arial"/>
                <w:sz w:val="24"/>
                <w:szCs w:val="24"/>
              </w:rPr>
              <w:t>Membership is appropriate to the needs of the child or their situation</w:t>
            </w:r>
          </w:p>
        </w:tc>
        <w:tc>
          <w:tcPr>
            <w:tcW w:w="6888" w:type="dxa"/>
            <w:shd w:val="clear" w:color="auto" w:fill="E5DFEC" w:themeFill="accent4" w:themeFillTint="33"/>
          </w:tcPr>
          <w:p w14:paraId="24C09F8A" w14:textId="77777777" w:rsidR="00415607" w:rsidRPr="00244B51" w:rsidRDefault="00415607" w:rsidP="00B3173F">
            <w:pPr>
              <w:numPr>
                <w:ilvl w:val="0"/>
                <w:numId w:val="1"/>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Convened by Children’s Social Care (CSC)</w:t>
            </w:r>
          </w:p>
          <w:p w14:paraId="0CB53AF1" w14:textId="77777777" w:rsidR="00415607" w:rsidRPr="00244B51" w:rsidRDefault="00415607" w:rsidP="00B3173F">
            <w:pPr>
              <w:numPr>
                <w:ilvl w:val="0"/>
                <w:numId w:val="1"/>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Essential </w:t>
            </w:r>
            <w:r w:rsidR="009B3ACF" w:rsidRPr="00244B51">
              <w:rPr>
                <w:rFonts w:ascii="Arial" w:hAnsi="Arial" w:cs="Arial"/>
                <w:sz w:val="24"/>
                <w:szCs w:val="24"/>
                <w:lang w:val="en-US"/>
              </w:rPr>
              <w:t xml:space="preserve">attendance </w:t>
            </w:r>
            <w:r w:rsidRPr="00244B51">
              <w:rPr>
                <w:rFonts w:ascii="Arial" w:hAnsi="Arial" w:cs="Arial"/>
                <w:sz w:val="24"/>
                <w:szCs w:val="24"/>
                <w:lang w:val="en-US"/>
              </w:rPr>
              <w:t>–</w:t>
            </w:r>
            <w:r w:rsidR="00221C30">
              <w:rPr>
                <w:rFonts w:ascii="Arial" w:hAnsi="Arial" w:cs="Arial"/>
                <w:sz w:val="24"/>
                <w:szCs w:val="24"/>
                <w:lang w:val="en-US"/>
              </w:rPr>
              <w:t xml:space="preserve"> The Local Authority social worker, their manager, health professionals and a Police representative should, as a minimum be involved in the strategy discussion. </w:t>
            </w:r>
            <w:r w:rsidR="006B5BA7">
              <w:rPr>
                <w:rFonts w:ascii="Arial" w:hAnsi="Arial" w:cs="Arial"/>
                <w:sz w:val="24"/>
                <w:szCs w:val="24"/>
                <w:lang w:val="en-US"/>
              </w:rPr>
              <w:t xml:space="preserve"> </w:t>
            </w:r>
            <w:r w:rsidRPr="00244B51">
              <w:rPr>
                <w:rFonts w:ascii="Arial" w:hAnsi="Arial" w:cs="Arial"/>
                <w:sz w:val="24"/>
                <w:szCs w:val="24"/>
                <w:lang w:val="en-US"/>
              </w:rPr>
              <w:t xml:space="preserve"> </w:t>
            </w:r>
            <w:r w:rsidR="00221C30">
              <w:rPr>
                <w:rFonts w:ascii="Arial" w:hAnsi="Arial" w:cs="Arial"/>
                <w:sz w:val="24"/>
                <w:szCs w:val="24"/>
                <w:lang w:val="en-US"/>
              </w:rPr>
              <w:t>H</w:t>
            </w:r>
            <w:r w:rsidRPr="00244B51">
              <w:rPr>
                <w:rFonts w:ascii="Arial" w:hAnsi="Arial" w:cs="Arial"/>
                <w:sz w:val="24"/>
                <w:szCs w:val="24"/>
                <w:lang w:val="en-US"/>
              </w:rPr>
              <w:t xml:space="preserve">owever it is </w:t>
            </w:r>
            <w:r w:rsidR="00BF5CF7" w:rsidRPr="00244B51">
              <w:rPr>
                <w:rFonts w:ascii="Arial" w:hAnsi="Arial" w:cs="Arial"/>
                <w:sz w:val="24"/>
                <w:szCs w:val="24"/>
                <w:lang w:val="en-US"/>
              </w:rPr>
              <w:t>recognized</w:t>
            </w:r>
            <w:r w:rsidRPr="00244B51">
              <w:rPr>
                <w:rFonts w:ascii="Arial" w:hAnsi="Arial" w:cs="Arial"/>
                <w:sz w:val="24"/>
                <w:szCs w:val="24"/>
                <w:lang w:val="en-US"/>
              </w:rPr>
              <w:t xml:space="preserve"> that on occasion there may be a need for an urgent strategy discussion to take place which must at a minimum include CSC and the Police</w:t>
            </w:r>
            <w:r w:rsidR="00221C30">
              <w:rPr>
                <w:rFonts w:ascii="Arial" w:hAnsi="Arial" w:cs="Arial"/>
                <w:sz w:val="24"/>
                <w:szCs w:val="24"/>
                <w:lang w:val="en-US"/>
              </w:rPr>
              <w:t>. This shou</w:t>
            </w:r>
            <w:r w:rsidR="00CE4DF0">
              <w:rPr>
                <w:rFonts w:ascii="Arial" w:hAnsi="Arial" w:cs="Arial"/>
                <w:sz w:val="24"/>
                <w:szCs w:val="24"/>
                <w:lang w:val="en-US"/>
              </w:rPr>
              <w:t>l</w:t>
            </w:r>
            <w:r w:rsidR="00221C30">
              <w:rPr>
                <w:rFonts w:ascii="Arial" w:hAnsi="Arial" w:cs="Arial"/>
                <w:sz w:val="24"/>
                <w:szCs w:val="24"/>
                <w:lang w:val="en-US"/>
              </w:rPr>
              <w:t xml:space="preserve">d only be in exceptional circumstance. </w:t>
            </w:r>
          </w:p>
          <w:p w14:paraId="1FA2DFCF" w14:textId="77777777" w:rsidR="004C39C4" w:rsidRPr="00244B51" w:rsidRDefault="00415607" w:rsidP="00B3173F">
            <w:pPr>
              <w:numPr>
                <w:ilvl w:val="0"/>
                <w:numId w:val="1"/>
              </w:numPr>
              <w:spacing w:before="120" w:after="120" w:line="276" w:lineRule="auto"/>
              <w:jc w:val="both"/>
              <w:rPr>
                <w:rFonts w:ascii="Arial" w:hAnsi="Arial" w:cs="Arial"/>
                <w:sz w:val="24"/>
                <w:szCs w:val="24"/>
              </w:rPr>
            </w:pPr>
            <w:r w:rsidRPr="00244B51">
              <w:rPr>
                <w:rFonts w:ascii="Arial" w:hAnsi="Arial" w:cs="Arial"/>
                <w:sz w:val="24"/>
                <w:szCs w:val="24"/>
                <w:lang w:val="en-US"/>
              </w:rPr>
              <w:t>CSC will invite all other agencies which hold or need to be given relevant information about the child</w:t>
            </w:r>
            <w:r w:rsidR="00221C30">
              <w:rPr>
                <w:rFonts w:ascii="Arial" w:hAnsi="Arial" w:cs="Arial"/>
                <w:sz w:val="24"/>
                <w:szCs w:val="24"/>
                <w:lang w:val="en-US"/>
              </w:rPr>
              <w:t xml:space="preserve"> – The professional or agency that made the referral, the child’s school or nursery and any other health services. </w:t>
            </w:r>
          </w:p>
        </w:tc>
      </w:tr>
      <w:tr w:rsidR="004C39C4" w:rsidRPr="00244B51" w14:paraId="3278E961" w14:textId="77777777" w:rsidTr="001E7EF7">
        <w:tc>
          <w:tcPr>
            <w:tcW w:w="675" w:type="dxa"/>
            <w:tcBorders>
              <w:top w:val="single" w:sz="4" w:space="0" w:color="auto"/>
              <w:bottom w:val="single" w:sz="4" w:space="0" w:color="auto"/>
            </w:tcBorders>
            <w:shd w:val="clear" w:color="auto" w:fill="620CC0"/>
          </w:tcPr>
          <w:p w14:paraId="6DBA2F12" w14:textId="77777777" w:rsidR="004C39C4" w:rsidRPr="00244B51" w:rsidRDefault="00A004AF" w:rsidP="00432333">
            <w:pPr>
              <w:spacing w:before="120" w:after="200" w:line="276" w:lineRule="auto"/>
              <w:jc w:val="center"/>
              <w:rPr>
                <w:rFonts w:ascii="Arial" w:hAnsi="Arial" w:cs="Arial"/>
                <w:b/>
                <w:sz w:val="28"/>
                <w:szCs w:val="28"/>
              </w:rPr>
            </w:pPr>
            <w:r w:rsidRPr="00244B51">
              <w:rPr>
                <w:rFonts w:ascii="Arial" w:hAnsi="Arial" w:cs="Arial"/>
                <w:b/>
                <w:sz w:val="28"/>
                <w:szCs w:val="28"/>
              </w:rPr>
              <w:t>3</w:t>
            </w:r>
          </w:p>
        </w:tc>
        <w:tc>
          <w:tcPr>
            <w:tcW w:w="3119" w:type="dxa"/>
            <w:shd w:val="clear" w:color="auto" w:fill="CCC0D9" w:themeFill="accent4" w:themeFillTint="66"/>
          </w:tcPr>
          <w:p w14:paraId="1AACAA05" w14:textId="77777777" w:rsidR="004C39C4" w:rsidRPr="00244B51" w:rsidRDefault="00415607" w:rsidP="004C70EC">
            <w:pPr>
              <w:spacing w:before="120" w:after="120" w:line="276" w:lineRule="auto"/>
              <w:jc w:val="both"/>
              <w:rPr>
                <w:rFonts w:ascii="Arial" w:hAnsi="Arial" w:cs="Arial"/>
                <w:sz w:val="24"/>
                <w:szCs w:val="24"/>
              </w:rPr>
            </w:pPr>
            <w:r w:rsidRPr="00244B51">
              <w:rPr>
                <w:rFonts w:ascii="Arial" w:hAnsi="Arial" w:cs="Arial"/>
                <w:sz w:val="24"/>
                <w:szCs w:val="24"/>
              </w:rPr>
              <w:t xml:space="preserve">Strategy </w:t>
            </w:r>
            <w:r w:rsidR="004C70EC" w:rsidRPr="00244B51">
              <w:rPr>
                <w:rFonts w:ascii="Arial" w:hAnsi="Arial" w:cs="Arial"/>
                <w:sz w:val="24"/>
                <w:szCs w:val="24"/>
              </w:rPr>
              <w:t>discussions</w:t>
            </w:r>
            <w:r w:rsidRPr="00244B51">
              <w:rPr>
                <w:rFonts w:ascii="Arial" w:hAnsi="Arial" w:cs="Arial"/>
                <w:sz w:val="24"/>
                <w:szCs w:val="24"/>
              </w:rPr>
              <w:t xml:space="preserve"> are held within agreed timescales</w:t>
            </w:r>
          </w:p>
        </w:tc>
        <w:tc>
          <w:tcPr>
            <w:tcW w:w="6888" w:type="dxa"/>
            <w:shd w:val="clear" w:color="auto" w:fill="CCC0D9" w:themeFill="accent4" w:themeFillTint="66"/>
          </w:tcPr>
          <w:p w14:paraId="6D034B9E" w14:textId="77777777" w:rsidR="0048000F" w:rsidRPr="00244B51" w:rsidRDefault="00360246" w:rsidP="001840F8">
            <w:pPr>
              <w:spacing w:before="120" w:after="120" w:line="276" w:lineRule="auto"/>
              <w:jc w:val="both"/>
              <w:rPr>
                <w:rFonts w:ascii="Arial" w:hAnsi="Arial" w:cs="Arial"/>
                <w:sz w:val="24"/>
                <w:szCs w:val="24"/>
              </w:rPr>
            </w:pPr>
            <w:r w:rsidRPr="00244B51">
              <w:rPr>
                <w:rFonts w:ascii="Arial" w:hAnsi="Arial" w:cs="Arial"/>
                <w:sz w:val="24"/>
                <w:szCs w:val="24"/>
                <w:lang w:val="en-US"/>
              </w:rPr>
              <w:t>After agencies have taken whatever steps necessary to protect the child or young person, an immediate strategy discussion between Children’s Social Care, the Police, Health and other agencies as appropriate should take place</w:t>
            </w:r>
            <w:r w:rsidR="00EB7B7B">
              <w:rPr>
                <w:rFonts w:ascii="Arial" w:hAnsi="Arial" w:cs="Arial"/>
                <w:sz w:val="24"/>
                <w:szCs w:val="24"/>
                <w:lang w:val="en-US"/>
              </w:rPr>
              <w:t xml:space="preserve"> within </w:t>
            </w:r>
            <w:r w:rsidR="00B17626">
              <w:rPr>
                <w:rFonts w:ascii="Arial" w:hAnsi="Arial" w:cs="Arial"/>
                <w:sz w:val="24"/>
                <w:szCs w:val="24"/>
                <w:lang w:val="en-US"/>
              </w:rPr>
              <w:t xml:space="preserve">3 </w:t>
            </w:r>
            <w:r w:rsidR="00EB7B7B">
              <w:rPr>
                <w:rFonts w:ascii="Arial" w:hAnsi="Arial" w:cs="Arial"/>
                <w:sz w:val="24"/>
                <w:szCs w:val="24"/>
                <w:lang w:val="en-US"/>
              </w:rPr>
              <w:t>working days</w:t>
            </w:r>
            <w:r w:rsidRPr="00244B51">
              <w:rPr>
                <w:rFonts w:ascii="Arial" w:hAnsi="Arial" w:cs="Arial"/>
                <w:sz w:val="24"/>
                <w:szCs w:val="24"/>
                <w:lang w:val="en-US"/>
              </w:rPr>
              <w:t xml:space="preserve">.  </w:t>
            </w:r>
            <w:r w:rsidR="0048000F">
              <w:rPr>
                <w:rFonts w:ascii="Arial" w:hAnsi="Arial" w:cs="Arial"/>
                <w:b/>
                <w:sz w:val="24"/>
                <w:szCs w:val="24"/>
                <w:lang w:val="en-US"/>
              </w:rPr>
              <w:t xml:space="preserve">Where there are immediate safeguarding concerns the strategy should be held within one working day. </w:t>
            </w:r>
          </w:p>
        </w:tc>
      </w:tr>
      <w:tr w:rsidR="004C39C4" w:rsidRPr="00244B51" w14:paraId="4AD20717" w14:textId="77777777" w:rsidTr="001E7EF7">
        <w:tc>
          <w:tcPr>
            <w:tcW w:w="675" w:type="dxa"/>
            <w:tcBorders>
              <w:top w:val="single" w:sz="4" w:space="0" w:color="auto"/>
              <w:bottom w:val="single" w:sz="4" w:space="0" w:color="auto"/>
            </w:tcBorders>
            <w:shd w:val="clear" w:color="auto" w:fill="620CC0"/>
          </w:tcPr>
          <w:p w14:paraId="639E072D" w14:textId="77777777" w:rsidR="004C39C4" w:rsidRPr="00244B51" w:rsidRDefault="00A004AF" w:rsidP="00432333">
            <w:pPr>
              <w:spacing w:before="120" w:after="200" w:line="276" w:lineRule="auto"/>
              <w:jc w:val="center"/>
              <w:rPr>
                <w:rFonts w:ascii="Arial" w:hAnsi="Arial" w:cs="Arial"/>
                <w:b/>
                <w:sz w:val="28"/>
                <w:szCs w:val="28"/>
              </w:rPr>
            </w:pPr>
            <w:r w:rsidRPr="00244B51">
              <w:rPr>
                <w:rFonts w:ascii="Arial" w:hAnsi="Arial" w:cs="Arial"/>
                <w:b/>
                <w:sz w:val="28"/>
                <w:szCs w:val="28"/>
              </w:rPr>
              <w:t>4</w:t>
            </w:r>
          </w:p>
        </w:tc>
        <w:tc>
          <w:tcPr>
            <w:tcW w:w="3119" w:type="dxa"/>
            <w:shd w:val="clear" w:color="auto" w:fill="E5DFEC" w:themeFill="accent4" w:themeFillTint="33"/>
          </w:tcPr>
          <w:p w14:paraId="40863A7D" w14:textId="77777777" w:rsidR="004C39C4" w:rsidRPr="00244B51" w:rsidRDefault="00415607">
            <w:pPr>
              <w:spacing w:before="120" w:after="120" w:line="276" w:lineRule="auto"/>
              <w:jc w:val="both"/>
              <w:rPr>
                <w:rFonts w:ascii="Arial" w:hAnsi="Arial" w:cs="Arial"/>
                <w:sz w:val="24"/>
                <w:szCs w:val="24"/>
              </w:rPr>
            </w:pPr>
            <w:r w:rsidRPr="00244B51">
              <w:rPr>
                <w:rFonts w:ascii="Arial" w:hAnsi="Arial" w:cs="Arial"/>
                <w:sz w:val="24"/>
                <w:szCs w:val="24"/>
              </w:rPr>
              <w:t xml:space="preserve">Strategy </w:t>
            </w:r>
            <w:r w:rsidR="004C70EC" w:rsidRPr="00244B51">
              <w:rPr>
                <w:rFonts w:ascii="Arial" w:hAnsi="Arial" w:cs="Arial"/>
                <w:sz w:val="24"/>
                <w:szCs w:val="24"/>
              </w:rPr>
              <w:t>discussions</w:t>
            </w:r>
            <w:r w:rsidRPr="00244B51">
              <w:rPr>
                <w:rFonts w:ascii="Arial" w:hAnsi="Arial" w:cs="Arial"/>
                <w:sz w:val="24"/>
                <w:szCs w:val="24"/>
              </w:rPr>
              <w:t xml:space="preserve"> will have an agenda, noting all </w:t>
            </w:r>
            <w:r w:rsidR="004C70EC" w:rsidRPr="00244B51">
              <w:rPr>
                <w:rFonts w:ascii="Arial" w:hAnsi="Arial" w:cs="Arial"/>
                <w:sz w:val="24"/>
                <w:szCs w:val="24"/>
              </w:rPr>
              <w:t>requirements</w:t>
            </w:r>
            <w:r w:rsidRPr="00244B51">
              <w:rPr>
                <w:rFonts w:ascii="Arial" w:hAnsi="Arial" w:cs="Arial"/>
                <w:sz w:val="24"/>
                <w:szCs w:val="24"/>
              </w:rPr>
              <w:t xml:space="preserve"> laid out in the </w:t>
            </w:r>
            <w:r w:rsidR="00BB1442">
              <w:rPr>
                <w:rFonts w:ascii="Arial" w:hAnsi="Arial" w:cs="Arial"/>
                <w:sz w:val="24"/>
                <w:szCs w:val="24"/>
              </w:rPr>
              <w:t>NYSCP</w:t>
            </w:r>
            <w:r w:rsidR="00B95FE7" w:rsidRPr="00244B51">
              <w:rPr>
                <w:rFonts w:ascii="Arial" w:hAnsi="Arial" w:cs="Arial"/>
                <w:sz w:val="24"/>
                <w:szCs w:val="24"/>
              </w:rPr>
              <w:t xml:space="preserve"> </w:t>
            </w:r>
            <w:r w:rsidR="004C70EC" w:rsidRPr="00244B51">
              <w:rPr>
                <w:rFonts w:ascii="Arial" w:hAnsi="Arial" w:cs="Arial"/>
                <w:sz w:val="24"/>
                <w:szCs w:val="24"/>
              </w:rPr>
              <w:t>child protection procedures</w:t>
            </w:r>
          </w:p>
        </w:tc>
        <w:tc>
          <w:tcPr>
            <w:tcW w:w="6888" w:type="dxa"/>
            <w:shd w:val="clear" w:color="auto" w:fill="E5DFEC" w:themeFill="accent4" w:themeFillTint="33"/>
          </w:tcPr>
          <w:p w14:paraId="787EB1E3" w14:textId="0C890BE8" w:rsidR="00F55AB3" w:rsidRDefault="0041560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Share relevant information </w:t>
            </w:r>
            <w:r w:rsidR="009B3ACF" w:rsidRPr="002848B9">
              <w:rPr>
                <w:rFonts w:ascii="Arial" w:hAnsi="Arial" w:cs="Arial"/>
                <w:sz w:val="24"/>
                <w:szCs w:val="24"/>
                <w:lang w:val="en-US"/>
              </w:rPr>
              <w:t>and take appropriate action</w:t>
            </w:r>
            <w:r w:rsidR="009B3ACF" w:rsidRPr="00244B51">
              <w:rPr>
                <w:rFonts w:ascii="Arial" w:hAnsi="Arial" w:cs="Arial"/>
                <w:sz w:val="24"/>
                <w:szCs w:val="24"/>
                <w:lang w:val="en-US"/>
              </w:rPr>
              <w:t xml:space="preserve"> </w:t>
            </w:r>
            <w:r w:rsidRPr="00244B51">
              <w:rPr>
                <w:rFonts w:ascii="Arial" w:hAnsi="Arial" w:cs="Arial"/>
                <w:sz w:val="24"/>
                <w:szCs w:val="24"/>
                <w:lang w:val="en-US"/>
              </w:rPr>
              <w:t>to obtain further information that is required</w:t>
            </w:r>
            <w:r w:rsidR="00AD78C1">
              <w:rPr>
                <w:rFonts w:ascii="Arial" w:hAnsi="Arial" w:cs="Arial"/>
                <w:sz w:val="24"/>
                <w:szCs w:val="24"/>
                <w:lang w:val="en-US"/>
              </w:rPr>
              <w:t>.</w:t>
            </w:r>
          </w:p>
          <w:p w14:paraId="38F429BA" w14:textId="15161E3B" w:rsidR="00AD78C1" w:rsidRPr="00244B51" w:rsidRDefault="00AD78C1" w:rsidP="007C320F">
            <w:pPr>
              <w:spacing w:before="120" w:after="120" w:line="276" w:lineRule="auto"/>
              <w:jc w:val="both"/>
              <w:rPr>
                <w:rFonts w:ascii="Arial" w:hAnsi="Arial" w:cs="Arial"/>
                <w:sz w:val="24"/>
                <w:szCs w:val="24"/>
                <w:lang w:val="en-US"/>
              </w:rPr>
            </w:pPr>
            <w:r>
              <w:rPr>
                <w:rFonts w:ascii="Arial" w:hAnsi="Arial" w:cs="Arial"/>
                <w:sz w:val="24"/>
                <w:szCs w:val="24"/>
                <w:lang w:val="en-US"/>
              </w:rPr>
              <w:t xml:space="preserve">Consider whether a referral should be made to the Local Authority Designated Officer (LADO).  This should be </w:t>
            </w:r>
            <w:r w:rsidRPr="00AD78C1">
              <w:rPr>
                <w:rFonts w:ascii="Arial" w:hAnsi="Arial" w:cs="Arial"/>
                <w:b/>
                <w:sz w:val="24"/>
                <w:szCs w:val="24"/>
                <w:lang w:val="en-US"/>
              </w:rPr>
              <w:t>within one working day</w:t>
            </w:r>
            <w:r>
              <w:rPr>
                <w:rFonts w:ascii="Arial" w:hAnsi="Arial" w:cs="Arial"/>
                <w:sz w:val="24"/>
                <w:szCs w:val="24"/>
                <w:lang w:val="en-US"/>
              </w:rPr>
              <w:t>.</w:t>
            </w:r>
          </w:p>
          <w:p w14:paraId="2F7B418F" w14:textId="77777777" w:rsidR="00415607" w:rsidRPr="00244B51" w:rsidRDefault="0041560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Decide whether a S</w:t>
            </w:r>
            <w:r w:rsidR="008F60CE">
              <w:rPr>
                <w:rFonts w:ascii="Arial" w:hAnsi="Arial" w:cs="Arial"/>
                <w:sz w:val="24"/>
                <w:szCs w:val="24"/>
                <w:lang w:val="en-US"/>
              </w:rPr>
              <w:t xml:space="preserve">ection </w:t>
            </w:r>
            <w:r w:rsidRPr="00244B51">
              <w:rPr>
                <w:rFonts w:ascii="Arial" w:hAnsi="Arial" w:cs="Arial"/>
                <w:sz w:val="24"/>
                <w:szCs w:val="24"/>
                <w:lang w:val="en-US"/>
              </w:rPr>
              <w:t>47 enquiry should be undertaken. If agreed, then agree:</w:t>
            </w:r>
          </w:p>
          <w:p w14:paraId="268EDA9A" w14:textId="77777777" w:rsidR="00A004AF" w:rsidRPr="00244B51" w:rsidRDefault="00A004AF"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What other actions may be needed to protect the child or provide interim services and support</w:t>
            </w:r>
          </w:p>
          <w:p w14:paraId="5164FCA4" w14:textId="77777777" w:rsidR="00A004AF" w:rsidRPr="00244B51" w:rsidRDefault="00A004AF"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The need for medical treatment/examination</w:t>
            </w:r>
          </w:p>
          <w:p w14:paraId="2A3D1059" w14:textId="77777777" w:rsidR="00A004AF" w:rsidRPr="00244B51" w:rsidRDefault="00A004AF"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The conduct and timing, if initiated of any criminal investigation</w:t>
            </w:r>
          </w:p>
          <w:p w14:paraId="03A8E7F9"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The scope of the enquiry, including siblings and other children at possible risk of harm</w:t>
            </w:r>
          </w:p>
          <w:p w14:paraId="01D7F36F" w14:textId="77777777" w:rsidR="00415607" w:rsidRPr="002848B9"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Name of social worker who will visit the child and</w:t>
            </w:r>
            <w:r w:rsidR="009B3ACF" w:rsidRPr="00244B51">
              <w:rPr>
                <w:rFonts w:ascii="Arial" w:hAnsi="Arial" w:cs="Arial"/>
                <w:sz w:val="24"/>
                <w:szCs w:val="24"/>
                <w:lang w:val="en-US"/>
              </w:rPr>
              <w:t xml:space="preserve"> a</w:t>
            </w:r>
            <w:r w:rsidRPr="002848B9">
              <w:rPr>
                <w:rFonts w:ascii="Arial" w:hAnsi="Arial" w:cs="Arial"/>
                <w:sz w:val="24"/>
                <w:szCs w:val="24"/>
                <w:lang w:val="en-US"/>
              </w:rPr>
              <w:t xml:space="preserve"> timescale</w:t>
            </w:r>
            <w:r w:rsidR="009B3ACF" w:rsidRPr="002848B9">
              <w:rPr>
                <w:rFonts w:ascii="Arial" w:hAnsi="Arial" w:cs="Arial"/>
                <w:sz w:val="24"/>
                <w:szCs w:val="24"/>
                <w:lang w:val="en-US"/>
              </w:rPr>
              <w:t xml:space="preserve"> for any visits</w:t>
            </w:r>
          </w:p>
          <w:p w14:paraId="54A290BC"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Whether an ABE interview will take place with the child</w:t>
            </w:r>
          </w:p>
          <w:p w14:paraId="7B976AF7"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How the child’s wishes and feelings will be ascertained</w:t>
            </w:r>
          </w:p>
          <w:p w14:paraId="7AEF816F"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Who other than the family should be interviewed, by whom, when and for what purpose</w:t>
            </w:r>
          </w:p>
          <w:p w14:paraId="51457B54"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What information may be shared, with whom and when</w:t>
            </w:r>
          </w:p>
          <w:p w14:paraId="71993707"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Any implication for disciplinary action, e.g. use of evidence statement</w:t>
            </w:r>
          </w:p>
          <w:p w14:paraId="1DE10EDE"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Any legal actions required</w:t>
            </w:r>
          </w:p>
          <w:p w14:paraId="5E040FEC" w14:textId="77777777" w:rsidR="00415607" w:rsidRPr="00244B51"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lang w:val="en-US"/>
              </w:rPr>
            </w:pPr>
            <w:r w:rsidRPr="00244B51">
              <w:rPr>
                <w:rFonts w:ascii="Arial" w:hAnsi="Arial" w:cs="Arial"/>
                <w:sz w:val="24"/>
                <w:szCs w:val="24"/>
                <w:lang w:val="en-US"/>
              </w:rPr>
              <w:t>Whether an assessment should be initiated or continued if it has already begun</w:t>
            </w:r>
          </w:p>
          <w:p w14:paraId="5CE3B031" w14:textId="77777777" w:rsidR="00DF76B9" w:rsidRPr="002848B9" w:rsidRDefault="00415607" w:rsidP="00B3173F">
            <w:pPr>
              <w:pStyle w:val="ListParagraph"/>
              <w:numPr>
                <w:ilvl w:val="0"/>
                <w:numId w:val="2"/>
              </w:numPr>
              <w:spacing w:before="120" w:after="120" w:line="276" w:lineRule="auto"/>
              <w:ind w:left="794" w:hanging="357"/>
              <w:contextualSpacing w:val="0"/>
              <w:jc w:val="both"/>
              <w:rPr>
                <w:rFonts w:ascii="Arial" w:hAnsi="Arial" w:cs="Arial"/>
                <w:sz w:val="24"/>
                <w:szCs w:val="24"/>
              </w:rPr>
            </w:pPr>
            <w:r w:rsidRPr="00244B51">
              <w:rPr>
                <w:rFonts w:ascii="Arial" w:hAnsi="Arial" w:cs="Arial"/>
                <w:sz w:val="24"/>
                <w:szCs w:val="24"/>
                <w:lang w:val="en-US"/>
              </w:rPr>
              <w:t>How the parents will be involved</w:t>
            </w:r>
          </w:p>
          <w:p w14:paraId="25EB3160" w14:textId="77777777" w:rsidR="00DF76B9" w:rsidRPr="002848B9" w:rsidRDefault="00DF76B9" w:rsidP="002848B9">
            <w:pPr>
              <w:spacing w:before="120" w:after="120"/>
              <w:jc w:val="both"/>
              <w:rPr>
                <w:rFonts w:ascii="Arial" w:hAnsi="Arial" w:cs="Arial"/>
                <w:sz w:val="24"/>
                <w:szCs w:val="24"/>
              </w:rPr>
            </w:pPr>
            <w:r w:rsidRPr="00244B51">
              <w:rPr>
                <w:rFonts w:ascii="Arial" w:hAnsi="Arial" w:cs="Arial"/>
                <w:sz w:val="24"/>
                <w:szCs w:val="24"/>
              </w:rPr>
              <w:t>Section 47 enquiries should be completed</w:t>
            </w:r>
            <w:r w:rsidRPr="002848B9">
              <w:rPr>
                <w:rFonts w:ascii="Arial" w:hAnsi="Arial" w:cs="Arial"/>
                <w:b/>
                <w:sz w:val="24"/>
                <w:szCs w:val="24"/>
              </w:rPr>
              <w:t xml:space="preserve"> within 5 working days </w:t>
            </w:r>
            <w:r w:rsidRPr="00244B51">
              <w:rPr>
                <w:rFonts w:ascii="Arial" w:hAnsi="Arial" w:cs="Arial"/>
                <w:sz w:val="24"/>
                <w:szCs w:val="24"/>
              </w:rPr>
              <w:t>of the decision to initiate the enquiry.</w:t>
            </w:r>
          </w:p>
        </w:tc>
      </w:tr>
      <w:tr w:rsidR="00415607" w:rsidRPr="00244B51" w14:paraId="68E5057A" w14:textId="77777777" w:rsidTr="001E7EF7">
        <w:tc>
          <w:tcPr>
            <w:tcW w:w="675" w:type="dxa"/>
            <w:tcBorders>
              <w:top w:val="single" w:sz="4" w:space="0" w:color="auto"/>
              <w:bottom w:val="single" w:sz="4" w:space="0" w:color="auto"/>
            </w:tcBorders>
            <w:shd w:val="clear" w:color="auto" w:fill="620CC0"/>
          </w:tcPr>
          <w:p w14:paraId="7666E7AD" w14:textId="77777777" w:rsidR="00415607" w:rsidRPr="00244B51" w:rsidRDefault="00A004AF" w:rsidP="00432333">
            <w:pPr>
              <w:spacing w:before="120" w:after="200" w:line="276" w:lineRule="auto"/>
              <w:jc w:val="center"/>
              <w:rPr>
                <w:rFonts w:ascii="Arial" w:hAnsi="Arial" w:cs="Arial"/>
                <w:b/>
                <w:sz w:val="28"/>
                <w:szCs w:val="28"/>
              </w:rPr>
            </w:pPr>
            <w:r w:rsidRPr="00244B51">
              <w:rPr>
                <w:rFonts w:ascii="Arial" w:hAnsi="Arial" w:cs="Arial"/>
                <w:b/>
                <w:sz w:val="28"/>
                <w:szCs w:val="28"/>
              </w:rPr>
              <w:t>5</w:t>
            </w:r>
          </w:p>
        </w:tc>
        <w:tc>
          <w:tcPr>
            <w:tcW w:w="3119" w:type="dxa"/>
            <w:shd w:val="clear" w:color="auto" w:fill="CCC0D9" w:themeFill="accent4" w:themeFillTint="66"/>
          </w:tcPr>
          <w:p w14:paraId="64D2CE62" w14:textId="77777777" w:rsidR="00415607" w:rsidRPr="00244B51" w:rsidRDefault="00415607" w:rsidP="003500EE">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Strategy </w:t>
            </w:r>
            <w:r w:rsidR="004C70EC" w:rsidRPr="00244B51">
              <w:rPr>
                <w:rFonts w:ascii="Arial" w:hAnsi="Arial" w:cs="Arial"/>
                <w:sz w:val="24"/>
                <w:szCs w:val="24"/>
                <w:lang w:val="en-US"/>
              </w:rPr>
              <w:t>discussions</w:t>
            </w:r>
            <w:r w:rsidRPr="00244B51">
              <w:rPr>
                <w:rFonts w:ascii="Arial" w:hAnsi="Arial" w:cs="Arial"/>
                <w:sz w:val="24"/>
                <w:szCs w:val="24"/>
                <w:lang w:val="en-US"/>
              </w:rPr>
              <w:t xml:space="preserve"> will formulate SMART action</w:t>
            </w:r>
            <w:r w:rsidR="003500EE">
              <w:rPr>
                <w:rFonts w:ascii="Arial" w:hAnsi="Arial" w:cs="Arial"/>
                <w:sz w:val="24"/>
                <w:szCs w:val="24"/>
                <w:lang w:val="en-US"/>
              </w:rPr>
              <w:t>s and outcomes</w:t>
            </w:r>
          </w:p>
        </w:tc>
        <w:tc>
          <w:tcPr>
            <w:tcW w:w="6888" w:type="dxa"/>
            <w:shd w:val="clear" w:color="auto" w:fill="CCC0D9" w:themeFill="accent4" w:themeFillTint="66"/>
          </w:tcPr>
          <w:p w14:paraId="06446D3B" w14:textId="77777777" w:rsidR="00F55AB3" w:rsidRPr="00244B51" w:rsidRDefault="0041560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Action will include timescales, agency and individual responsibility for each agreed action, including the timing of police investigations and relevant methods of evidence gathering</w:t>
            </w:r>
          </w:p>
          <w:p w14:paraId="0A1F2BEE" w14:textId="77777777" w:rsidR="00415607" w:rsidRPr="00244B51" w:rsidRDefault="0041560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mechanism and date for reviewing the completion of agreed actions (i.e. further strategy meetings in complex cases)</w:t>
            </w:r>
            <w:r w:rsidR="009B3ACF" w:rsidRPr="00244B51">
              <w:rPr>
                <w:rFonts w:ascii="Arial" w:hAnsi="Arial" w:cs="Arial"/>
                <w:sz w:val="24"/>
                <w:szCs w:val="24"/>
                <w:lang w:val="en-US"/>
              </w:rPr>
              <w:t>.</w:t>
            </w:r>
          </w:p>
        </w:tc>
      </w:tr>
      <w:tr w:rsidR="00415607" w:rsidRPr="00244B51" w14:paraId="410B9640" w14:textId="77777777" w:rsidTr="001E7EF7">
        <w:tc>
          <w:tcPr>
            <w:tcW w:w="675" w:type="dxa"/>
            <w:tcBorders>
              <w:top w:val="single" w:sz="4" w:space="0" w:color="auto"/>
            </w:tcBorders>
            <w:shd w:val="clear" w:color="auto" w:fill="620CC0"/>
          </w:tcPr>
          <w:p w14:paraId="3510061E" w14:textId="77777777" w:rsidR="00415607" w:rsidRPr="00244B51" w:rsidRDefault="00A004AF" w:rsidP="00432333">
            <w:pPr>
              <w:spacing w:before="120" w:after="200" w:line="276" w:lineRule="auto"/>
              <w:jc w:val="center"/>
              <w:rPr>
                <w:rFonts w:ascii="Arial" w:hAnsi="Arial" w:cs="Arial"/>
                <w:b/>
                <w:sz w:val="28"/>
                <w:szCs w:val="28"/>
              </w:rPr>
            </w:pPr>
            <w:r w:rsidRPr="00244B51">
              <w:rPr>
                <w:rFonts w:ascii="Arial" w:hAnsi="Arial" w:cs="Arial"/>
                <w:b/>
                <w:sz w:val="28"/>
                <w:szCs w:val="28"/>
              </w:rPr>
              <w:t>6</w:t>
            </w:r>
          </w:p>
        </w:tc>
        <w:tc>
          <w:tcPr>
            <w:tcW w:w="3119" w:type="dxa"/>
            <w:shd w:val="clear" w:color="auto" w:fill="E5DFEC" w:themeFill="accent4" w:themeFillTint="33"/>
          </w:tcPr>
          <w:p w14:paraId="42C77CD9" w14:textId="77777777" w:rsidR="00415607" w:rsidRPr="00244B51" w:rsidRDefault="00415607" w:rsidP="004C70EC">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outcome of the </w:t>
            </w:r>
            <w:r w:rsidR="004C70EC" w:rsidRPr="00244B51">
              <w:rPr>
                <w:rFonts w:ascii="Arial" w:hAnsi="Arial" w:cs="Arial"/>
                <w:sz w:val="24"/>
                <w:szCs w:val="24"/>
                <w:lang w:val="en-US"/>
              </w:rPr>
              <w:t xml:space="preserve">Section </w:t>
            </w:r>
            <w:r w:rsidRPr="00244B51">
              <w:rPr>
                <w:rFonts w:ascii="Arial" w:hAnsi="Arial" w:cs="Arial"/>
                <w:sz w:val="24"/>
                <w:szCs w:val="24"/>
                <w:lang w:val="en-US"/>
              </w:rPr>
              <w:t xml:space="preserve">47 enquiry will be shared with the relevant multi-agency </w:t>
            </w:r>
            <w:r w:rsidR="004C70EC" w:rsidRPr="00244B51">
              <w:rPr>
                <w:rFonts w:ascii="Arial" w:hAnsi="Arial" w:cs="Arial"/>
                <w:sz w:val="24"/>
                <w:szCs w:val="24"/>
                <w:lang w:val="en-US"/>
              </w:rPr>
              <w:t>professionals</w:t>
            </w:r>
            <w:r w:rsidRPr="00244B51">
              <w:rPr>
                <w:rFonts w:ascii="Arial" w:hAnsi="Arial" w:cs="Arial"/>
                <w:sz w:val="24"/>
                <w:szCs w:val="24"/>
                <w:lang w:val="en-US"/>
              </w:rPr>
              <w:t xml:space="preserve"> including members of the strategy </w:t>
            </w:r>
            <w:r w:rsidR="004C70EC" w:rsidRPr="00244B51">
              <w:rPr>
                <w:rFonts w:ascii="Arial" w:hAnsi="Arial" w:cs="Arial"/>
                <w:sz w:val="24"/>
                <w:szCs w:val="24"/>
                <w:lang w:val="en-US"/>
              </w:rPr>
              <w:t>discussion</w:t>
            </w:r>
            <w:r w:rsidRPr="00244B51">
              <w:rPr>
                <w:rFonts w:ascii="Arial" w:hAnsi="Arial" w:cs="Arial"/>
                <w:sz w:val="24"/>
                <w:szCs w:val="24"/>
                <w:lang w:val="en-US"/>
              </w:rPr>
              <w:t>.</w:t>
            </w:r>
          </w:p>
        </w:tc>
        <w:tc>
          <w:tcPr>
            <w:tcW w:w="6888" w:type="dxa"/>
            <w:shd w:val="clear" w:color="auto" w:fill="E5DFEC" w:themeFill="accent4" w:themeFillTint="33"/>
          </w:tcPr>
          <w:p w14:paraId="7A0D6366" w14:textId="77777777" w:rsidR="00415607" w:rsidRPr="00244B51" w:rsidRDefault="0041560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Outcomes will be shared in a number of ways:</w:t>
            </w:r>
          </w:p>
          <w:p w14:paraId="6EAB46B3" w14:textId="77777777" w:rsidR="00415607" w:rsidRPr="00244B51" w:rsidRDefault="00917367" w:rsidP="00B3173F">
            <w:pPr>
              <w:numPr>
                <w:ilvl w:val="0"/>
                <w:numId w:val="3"/>
              </w:numPr>
              <w:jc w:val="both"/>
              <w:rPr>
                <w:rFonts w:ascii="Arial" w:hAnsi="Arial" w:cs="Arial"/>
                <w:sz w:val="24"/>
                <w:szCs w:val="24"/>
                <w:lang w:val="en-US"/>
              </w:rPr>
            </w:pPr>
            <w:r>
              <w:rPr>
                <w:rFonts w:ascii="Arial" w:hAnsi="Arial" w:cs="Arial"/>
                <w:sz w:val="24"/>
                <w:szCs w:val="24"/>
                <w:lang w:val="en-US"/>
              </w:rPr>
              <w:t>Reconvene</w:t>
            </w:r>
            <w:r w:rsidR="00415607" w:rsidRPr="00244B51">
              <w:rPr>
                <w:rFonts w:ascii="Arial" w:hAnsi="Arial" w:cs="Arial"/>
                <w:sz w:val="24"/>
                <w:szCs w:val="24"/>
                <w:lang w:val="en-US"/>
              </w:rPr>
              <w:t xml:space="preserve"> strategy </w:t>
            </w:r>
            <w:r w:rsidR="004C70EC" w:rsidRPr="00244B51">
              <w:rPr>
                <w:rFonts w:ascii="Arial" w:hAnsi="Arial" w:cs="Arial"/>
                <w:sz w:val="24"/>
                <w:szCs w:val="24"/>
                <w:lang w:val="en-US"/>
              </w:rPr>
              <w:t>discussions</w:t>
            </w:r>
            <w:r w:rsidR="00415607" w:rsidRPr="00244B51">
              <w:rPr>
                <w:rFonts w:ascii="Arial" w:hAnsi="Arial" w:cs="Arial"/>
                <w:sz w:val="24"/>
                <w:szCs w:val="24"/>
                <w:lang w:val="en-US"/>
              </w:rPr>
              <w:t xml:space="preserve"> where:</w:t>
            </w:r>
          </w:p>
          <w:p w14:paraId="3BC42A9A" w14:textId="77777777" w:rsidR="00415607" w:rsidRPr="00244B51" w:rsidRDefault="00415607" w:rsidP="00B3173F">
            <w:pPr>
              <w:numPr>
                <w:ilvl w:val="0"/>
                <w:numId w:val="4"/>
              </w:numPr>
              <w:ind w:left="794" w:hanging="357"/>
              <w:jc w:val="both"/>
              <w:rPr>
                <w:rFonts w:ascii="Arial" w:hAnsi="Arial" w:cs="Arial"/>
                <w:sz w:val="24"/>
                <w:szCs w:val="24"/>
                <w:lang w:val="en-US"/>
              </w:rPr>
            </w:pPr>
            <w:r w:rsidRPr="00244B51">
              <w:rPr>
                <w:rFonts w:ascii="Arial" w:hAnsi="Arial" w:cs="Arial"/>
                <w:sz w:val="24"/>
                <w:szCs w:val="24"/>
                <w:lang w:val="en-US"/>
              </w:rPr>
              <w:t>The circumstances are particularly complex or unknown</w:t>
            </w:r>
          </w:p>
          <w:p w14:paraId="6FA32D3C" w14:textId="77777777" w:rsidR="00415607" w:rsidRPr="00244B51" w:rsidRDefault="00415607" w:rsidP="00B3173F">
            <w:pPr>
              <w:numPr>
                <w:ilvl w:val="0"/>
                <w:numId w:val="4"/>
              </w:numPr>
              <w:ind w:left="794" w:hanging="357"/>
              <w:jc w:val="both"/>
              <w:rPr>
                <w:rFonts w:ascii="Arial" w:hAnsi="Arial" w:cs="Arial"/>
                <w:sz w:val="24"/>
                <w:szCs w:val="24"/>
                <w:lang w:val="en-US"/>
              </w:rPr>
            </w:pPr>
            <w:r w:rsidRPr="00244B51">
              <w:rPr>
                <w:rFonts w:ascii="Arial" w:hAnsi="Arial" w:cs="Arial"/>
                <w:sz w:val="24"/>
                <w:szCs w:val="24"/>
                <w:lang w:val="en-US"/>
              </w:rPr>
              <w:t xml:space="preserve">Enquiries have been delayed </w:t>
            </w:r>
          </w:p>
          <w:p w14:paraId="620B4816" w14:textId="77777777" w:rsidR="00415607" w:rsidRPr="00244B51" w:rsidRDefault="00415607" w:rsidP="00B3173F">
            <w:pPr>
              <w:numPr>
                <w:ilvl w:val="0"/>
                <w:numId w:val="3"/>
              </w:numPr>
              <w:jc w:val="both"/>
              <w:rPr>
                <w:rFonts w:ascii="Arial" w:hAnsi="Arial" w:cs="Arial"/>
                <w:sz w:val="24"/>
                <w:szCs w:val="24"/>
                <w:lang w:val="en-US"/>
              </w:rPr>
            </w:pPr>
            <w:r w:rsidRPr="00244B51">
              <w:rPr>
                <w:rFonts w:ascii="Arial" w:hAnsi="Arial" w:cs="Arial"/>
                <w:sz w:val="24"/>
                <w:szCs w:val="24"/>
                <w:lang w:val="en-US"/>
              </w:rPr>
              <w:t>Through an Initial Child Protection Conference</w:t>
            </w:r>
          </w:p>
          <w:p w14:paraId="65D96668" w14:textId="77777777" w:rsidR="00415607" w:rsidRPr="00244B51" w:rsidRDefault="00415607" w:rsidP="00B3173F">
            <w:pPr>
              <w:numPr>
                <w:ilvl w:val="0"/>
                <w:numId w:val="3"/>
              </w:numPr>
              <w:jc w:val="both"/>
              <w:rPr>
                <w:rFonts w:ascii="Arial" w:hAnsi="Arial" w:cs="Arial"/>
                <w:sz w:val="24"/>
                <w:szCs w:val="24"/>
                <w:lang w:val="en-US"/>
              </w:rPr>
            </w:pPr>
            <w:r w:rsidRPr="00244B51">
              <w:rPr>
                <w:rFonts w:ascii="Arial" w:hAnsi="Arial" w:cs="Arial"/>
                <w:sz w:val="24"/>
                <w:szCs w:val="24"/>
                <w:lang w:val="en-US"/>
              </w:rPr>
              <w:t>By phone/email where the above does not apply</w:t>
            </w:r>
          </w:p>
          <w:p w14:paraId="603A8BA1" w14:textId="77777777" w:rsidR="00415607" w:rsidRPr="00244B51" w:rsidRDefault="00415607" w:rsidP="004C70EC">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Any signiﬁcant change to the outcome of the </w:t>
            </w:r>
            <w:r w:rsidR="004C70EC" w:rsidRPr="00244B51">
              <w:rPr>
                <w:rFonts w:ascii="Arial" w:hAnsi="Arial" w:cs="Arial"/>
                <w:sz w:val="24"/>
                <w:szCs w:val="24"/>
                <w:lang w:val="en-US"/>
              </w:rPr>
              <w:t xml:space="preserve">Section </w:t>
            </w:r>
            <w:r w:rsidRPr="00244B51">
              <w:rPr>
                <w:rFonts w:ascii="Arial" w:hAnsi="Arial" w:cs="Arial"/>
                <w:sz w:val="24"/>
                <w:szCs w:val="24"/>
                <w:lang w:val="en-US"/>
              </w:rPr>
              <w:t xml:space="preserve">47 enquiry must be endorsed by the original strategy </w:t>
            </w:r>
            <w:r w:rsidR="004C70EC" w:rsidRPr="00244B51">
              <w:rPr>
                <w:rFonts w:ascii="Arial" w:hAnsi="Arial" w:cs="Arial"/>
                <w:sz w:val="24"/>
                <w:szCs w:val="24"/>
                <w:lang w:val="en-US"/>
              </w:rPr>
              <w:t>discussion</w:t>
            </w:r>
            <w:r w:rsidRPr="00244B51">
              <w:rPr>
                <w:rFonts w:ascii="Arial" w:hAnsi="Arial" w:cs="Arial"/>
                <w:sz w:val="24"/>
                <w:szCs w:val="24"/>
                <w:lang w:val="en-US"/>
              </w:rPr>
              <w:t xml:space="preserve"> members.</w:t>
            </w:r>
          </w:p>
        </w:tc>
      </w:tr>
    </w:tbl>
    <w:p w14:paraId="748FEB44" w14:textId="77777777" w:rsidR="00A3328F" w:rsidRPr="00244B51" w:rsidRDefault="00360246" w:rsidP="00B3173F">
      <w:pPr>
        <w:pStyle w:val="Heading1"/>
        <w:numPr>
          <w:ilvl w:val="0"/>
          <w:numId w:val="12"/>
        </w:numPr>
      </w:pPr>
      <w:bookmarkStart w:id="5" w:name="_Toc77066603"/>
      <w:r w:rsidRPr="00244B51">
        <w:t>Child Protection Conferences</w:t>
      </w:r>
      <w:bookmarkEnd w:id="5"/>
    </w:p>
    <w:tbl>
      <w:tblPr>
        <w:tblStyle w:val="TableGrid"/>
        <w:tblW w:w="0" w:type="auto"/>
        <w:tblLook w:val="04A0" w:firstRow="1" w:lastRow="0" w:firstColumn="1" w:lastColumn="0" w:noHBand="0" w:noVBand="1"/>
      </w:tblPr>
      <w:tblGrid>
        <w:gridCol w:w="669"/>
        <w:gridCol w:w="3066"/>
        <w:gridCol w:w="6726"/>
      </w:tblGrid>
      <w:tr w:rsidR="00035830" w:rsidRPr="00244B51" w14:paraId="0B8AC495" w14:textId="77777777" w:rsidTr="00035830">
        <w:tc>
          <w:tcPr>
            <w:tcW w:w="675" w:type="dxa"/>
            <w:tcBorders>
              <w:top w:val="nil"/>
              <w:left w:val="nil"/>
              <w:bottom w:val="nil"/>
              <w:right w:val="single" w:sz="4" w:space="0" w:color="auto"/>
            </w:tcBorders>
            <w:shd w:val="clear" w:color="auto" w:fill="FFFFFF" w:themeFill="background1"/>
          </w:tcPr>
          <w:p w14:paraId="50417D9F" w14:textId="77777777" w:rsidR="00432333" w:rsidRPr="00244B51" w:rsidRDefault="00432333" w:rsidP="00432333">
            <w:pPr>
              <w:spacing w:before="120" w:after="200" w:line="276" w:lineRule="auto"/>
              <w:rPr>
                <w:rFonts w:ascii="Arial" w:hAnsi="Arial" w:cs="Arial"/>
                <w:color w:val="FFFFFF" w:themeColor="background1"/>
                <w:sz w:val="28"/>
                <w:szCs w:val="28"/>
              </w:rPr>
            </w:pPr>
          </w:p>
        </w:tc>
        <w:tc>
          <w:tcPr>
            <w:tcW w:w="10007" w:type="dxa"/>
            <w:gridSpan w:val="2"/>
            <w:tcBorders>
              <w:left w:val="single" w:sz="4" w:space="0" w:color="auto"/>
            </w:tcBorders>
            <w:shd w:val="clear" w:color="auto" w:fill="EAF1DD" w:themeFill="accent3" w:themeFillTint="33"/>
          </w:tcPr>
          <w:p w14:paraId="7B7D2895"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eastAsia="Arial" w:hAnsi="Arial" w:cs="Arial"/>
                <w:color w:val="231F20"/>
                <w:sz w:val="24"/>
                <w:szCs w:val="24"/>
              </w:rPr>
              <w:t>Child</w:t>
            </w:r>
            <w:r w:rsidRPr="00244B51">
              <w:rPr>
                <w:rFonts w:ascii="Arial" w:eastAsia="Arial" w:hAnsi="Arial" w:cs="Arial"/>
                <w:color w:val="231F20"/>
                <w:spacing w:val="20"/>
                <w:sz w:val="24"/>
                <w:szCs w:val="24"/>
              </w:rPr>
              <w:t xml:space="preserve"> </w:t>
            </w:r>
            <w:r w:rsidRPr="00244B51">
              <w:rPr>
                <w:rFonts w:ascii="Arial" w:eastAsia="Arial" w:hAnsi="Arial" w:cs="Arial"/>
                <w:color w:val="231F20"/>
                <w:sz w:val="24"/>
                <w:szCs w:val="24"/>
              </w:rPr>
              <w:t>P</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otection</w:t>
            </w:r>
            <w:r w:rsidRPr="00244B51">
              <w:rPr>
                <w:rFonts w:ascii="Arial" w:eastAsia="Arial" w:hAnsi="Arial" w:cs="Arial"/>
                <w:color w:val="231F20"/>
                <w:spacing w:val="56"/>
                <w:sz w:val="24"/>
                <w:szCs w:val="24"/>
              </w:rPr>
              <w:t xml:space="preserve"> </w:t>
            </w:r>
            <w:r w:rsidRPr="00244B51">
              <w:rPr>
                <w:rFonts w:ascii="Arial" w:eastAsia="Arial" w:hAnsi="Arial" w:cs="Arial"/>
                <w:color w:val="231F20"/>
                <w:sz w:val="24"/>
                <w:szCs w:val="24"/>
              </w:rPr>
              <w:t>Confe</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ences</w:t>
            </w:r>
            <w:r w:rsidRPr="00244B51">
              <w:rPr>
                <w:rFonts w:ascii="Arial" w:eastAsia="Arial" w:hAnsi="Arial" w:cs="Arial"/>
                <w:color w:val="231F20"/>
                <w:spacing w:val="37"/>
                <w:sz w:val="24"/>
                <w:szCs w:val="24"/>
              </w:rPr>
              <w:t xml:space="preserve"> </w:t>
            </w:r>
            <w:r w:rsidRPr="00244B51">
              <w:rPr>
                <w:rFonts w:ascii="Arial" w:eastAsia="Arial" w:hAnsi="Arial" w:cs="Arial"/>
                <w:color w:val="231F20"/>
                <w:sz w:val="24"/>
                <w:szCs w:val="24"/>
              </w:rPr>
              <w:t>bring</w:t>
            </w:r>
            <w:r w:rsidRPr="00244B51">
              <w:rPr>
                <w:rFonts w:ascii="Arial" w:eastAsia="Arial" w:hAnsi="Arial" w:cs="Arial"/>
                <w:color w:val="231F20"/>
                <w:spacing w:val="29"/>
                <w:sz w:val="24"/>
                <w:szCs w:val="24"/>
              </w:rPr>
              <w:t xml:space="preserve"> </w:t>
            </w:r>
            <w:r w:rsidRPr="00244B51">
              <w:rPr>
                <w:rFonts w:ascii="Arial" w:eastAsia="Arial" w:hAnsi="Arial" w:cs="Arial"/>
                <w:color w:val="231F20"/>
                <w:sz w:val="24"/>
                <w:szCs w:val="24"/>
              </w:rPr>
              <w:t>together</w:t>
            </w:r>
            <w:r w:rsidRPr="00244B51">
              <w:rPr>
                <w:rFonts w:ascii="Arial" w:eastAsia="Arial" w:hAnsi="Arial" w:cs="Arial"/>
                <w:color w:val="231F20"/>
                <w:spacing w:val="48"/>
                <w:sz w:val="24"/>
                <w:szCs w:val="24"/>
              </w:rPr>
              <w:t xml:space="preserve"> </w:t>
            </w:r>
            <w:r w:rsidRPr="00244B51">
              <w:rPr>
                <w:rFonts w:ascii="Arial" w:eastAsia="Arial" w:hAnsi="Arial" w:cs="Arial"/>
                <w:color w:val="231F20"/>
                <w:sz w:val="24"/>
                <w:szCs w:val="24"/>
              </w:rPr>
              <w:t>family</w:t>
            </w:r>
            <w:r w:rsidRPr="00244B51">
              <w:rPr>
                <w:rFonts w:ascii="Arial" w:eastAsia="Arial" w:hAnsi="Arial" w:cs="Arial"/>
                <w:color w:val="231F20"/>
                <w:spacing w:val="29"/>
                <w:sz w:val="24"/>
                <w:szCs w:val="24"/>
              </w:rPr>
              <w:t xml:space="preserve"> </w:t>
            </w:r>
            <w:r w:rsidRPr="00244B51">
              <w:rPr>
                <w:rFonts w:ascii="Arial" w:eastAsia="Arial" w:hAnsi="Arial" w:cs="Arial"/>
                <w:color w:val="231F20"/>
                <w:sz w:val="24"/>
                <w:szCs w:val="24"/>
              </w:rPr>
              <w:t>members</w:t>
            </w:r>
            <w:r w:rsidRPr="00244B51">
              <w:rPr>
                <w:rFonts w:ascii="Arial" w:eastAsia="Arial" w:hAnsi="Arial" w:cs="Arial"/>
                <w:color w:val="231F20"/>
                <w:spacing w:val="37"/>
                <w:sz w:val="24"/>
                <w:szCs w:val="24"/>
              </w:rPr>
              <w:t xml:space="preserve"> </w:t>
            </w:r>
            <w:r w:rsidRPr="00244B51">
              <w:rPr>
                <w:rFonts w:ascii="Arial" w:eastAsia="Arial" w:hAnsi="Arial" w:cs="Arial"/>
                <w:color w:val="231F20"/>
                <w:sz w:val="24"/>
                <w:szCs w:val="24"/>
              </w:rPr>
              <w:t>(and the</w:t>
            </w:r>
            <w:r w:rsidRPr="00244B51">
              <w:rPr>
                <w:rFonts w:ascii="Arial" w:eastAsia="Arial" w:hAnsi="Arial" w:cs="Arial"/>
                <w:color w:val="231F20"/>
                <w:spacing w:val="15"/>
                <w:sz w:val="24"/>
                <w:szCs w:val="24"/>
              </w:rPr>
              <w:t xml:space="preserve"> </w:t>
            </w:r>
            <w:r w:rsidRPr="00244B51">
              <w:rPr>
                <w:rFonts w:ascii="Arial" w:eastAsia="Arial" w:hAnsi="Arial" w:cs="Arial"/>
                <w:color w:val="231F20"/>
                <w:sz w:val="24"/>
                <w:szCs w:val="24"/>
              </w:rPr>
              <w:t>child</w:t>
            </w:r>
            <w:r w:rsidRPr="00244B51">
              <w:rPr>
                <w:rFonts w:ascii="Arial" w:eastAsia="Arial" w:hAnsi="Arial" w:cs="Arial"/>
                <w:color w:val="231F20"/>
                <w:spacing w:val="36"/>
                <w:sz w:val="24"/>
                <w:szCs w:val="24"/>
              </w:rPr>
              <w:t xml:space="preserve"> </w:t>
            </w:r>
            <w:r w:rsidRPr="00244B51">
              <w:rPr>
                <w:rFonts w:ascii="Arial" w:eastAsia="Arial" w:hAnsi="Arial" w:cs="Arial"/>
                <w:color w:val="231F20"/>
                <w:w w:val="104"/>
                <w:sz w:val="24"/>
                <w:szCs w:val="24"/>
              </w:rPr>
              <w:t>whe</w:t>
            </w:r>
            <w:r w:rsidRPr="00244B51">
              <w:rPr>
                <w:rFonts w:ascii="Arial" w:eastAsia="Arial" w:hAnsi="Arial" w:cs="Arial"/>
                <w:color w:val="231F20"/>
                <w:spacing w:val="-4"/>
                <w:w w:val="104"/>
                <w:sz w:val="24"/>
                <w:szCs w:val="24"/>
              </w:rPr>
              <w:t>r</w:t>
            </w:r>
            <w:r w:rsidRPr="00244B51">
              <w:rPr>
                <w:rFonts w:ascii="Arial" w:eastAsia="Arial" w:hAnsi="Arial" w:cs="Arial"/>
                <w:color w:val="231F20"/>
                <w:sz w:val="24"/>
                <w:szCs w:val="24"/>
              </w:rPr>
              <w:t>e app</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opriate),</w:t>
            </w:r>
            <w:r w:rsidRPr="00244B51">
              <w:rPr>
                <w:rFonts w:ascii="Arial" w:eastAsia="Arial" w:hAnsi="Arial" w:cs="Arial"/>
                <w:color w:val="231F20"/>
                <w:spacing w:val="51"/>
                <w:sz w:val="24"/>
                <w:szCs w:val="24"/>
              </w:rPr>
              <w:t xml:space="preserve"> </w:t>
            </w:r>
            <w:r w:rsidRPr="00244B51">
              <w:rPr>
                <w:rFonts w:ascii="Arial" w:eastAsia="Arial" w:hAnsi="Arial" w:cs="Arial"/>
                <w:color w:val="231F20"/>
                <w:w w:val="106"/>
                <w:sz w:val="24"/>
                <w:szCs w:val="24"/>
              </w:rPr>
              <w:t>supporters/advocates</w:t>
            </w:r>
            <w:r w:rsidRPr="00244B51">
              <w:rPr>
                <w:rFonts w:ascii="Arial" w:eastAsia="Arial" w:hAnsi="Arial" w:cs="Arial"/>
                <w:color w:val="231F20"/>
                <w:spacing w:val="-4"/>
                <w:w w:val="106"/>
                <w:sz w:val="24"/>
                <w:szCs w:val="24"/>
              </w:rPr>
              <w:t xml:space="preserve"> </w:t>
            </w:r>
            <w:r w:rsidRPr="00244B51">
              <w:rPr>
                <w:rFonts w:ascii="Arial" w:eastAsia="Arial" w:hAnsi="Arial" w:cs="Arial"/>
                <w:color w:val="231F20"/>
                <w:sz w:val="24"/>
                <w:szCs w:val="24"/>
              </w:rPr>
              <w:t>and</w:t>
            </w:r>
            <w:r w:rsidRPr="00244B51">
              <w:rPr>
                <w:rFonts w:ascii="Arial" w:eastAsia="Arial" w:hAnsi="Arial" w:cs="Arial"/>
                <w:color w:val="231F20"/>
                <w:spacing w:val="15"/>
                <w:sz w:val="24"/>
                <w:szCs w:val="24"/>
              </w:rPr>
              <w:t xml:space="preserve"> </w:t>
            </w:r>
            <w:r w:rsidRPr="00244B51">
              <w:rPr>
                <w:rFonts w:ascii="Arial" w:eastAsia="Arial" w:hAnsi="Arial" w:cs="Arial"/>
                <w:color w:val="231F20"/>
                <w:sz w:val="24"/>
                <w:szCs w:val="24"/>
              </w:rPr>
              <w:t>those</w:t>
            </w:r>
            <w:r w:rsidRPr="00244B51">
              <w:rPr>
                <w:rFonts w:ascii="Arial" w:eastAsia="Arial" w:hAnsi="Arial" w:cs="Arial"/>
                <w:color w:val="231F20"/>
                <w:spacing w:val="27"/>
                <w:sz w:val="24"/>
                <w:szCs w:val="24"/>
              </w:rPr>
              <w:t xml:space="preserve"> </w:t>
            </w:r>
            <w:r w:rsidRPr="00244B51">
              <w:rPr>
                <w:rFonts w:ascii="Arial" w:eastAsia="Arial" w:hAnsi="Arial" w:cs="Arial"/>
                <w:color w:val="231F20"/>
                <w:sz w:val="24"/>
                <w:szCs w:val="24"/>
              </w:rPr>
              <w:t>p</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ofessionals</w:t>
            </w:r>
            <w:r w:rsidRPr="00244B51">
              <w:rPr>
                <w:rFonts w:ascii="Arial" w:eastAsia="Arial" w:hAnsi="Arial" w:cs="Arial"/>
                <w:color w:val="231F20"/>
                <w:spacing w:val="60"/>
                <w:sz w:val="24"/>
                <w:szCs w:val="24"/>
              </w:rPr>
              <w:t xml:space="preserve"> </w:t>
            </w:r>
            <w:r w:rsidRPr="00244B51">
              <w:rPr>
                <w:rFonts w:ascii="Arial" w:eastAsia="Arial" w:hAnsi="Arial" w:cs="Arial"/>
                <w:color w:val="231F20"/>
                <w:sz w:val="24"/>
                <w:szCs w:val="24"/>
              </w:rPr>
              <w:t>most</w:t>
            </w:r>
            <w:r w:rsidRPr="00244B51">
              <w:rPr>
                <w:rFonts w:ascii="Arial" w:eastAsia="Arial" w:hAnsi="Arial" w:cs="Arial"/>
                <w:color w:val="231F20"/>
                <w:spacing w:val="29"/>
                <w:sz w:val="24"/>
                <w:szCs w:val="24"/>
              </w:rPr>
              <w:t xml:space="preserve"> </w:t>
            </w:r>
            <w:r w:rsidRPr="00244B51">
              <w:rPr>
                <w:rFonts w:ascii="Arial" w:eastAsia="Arial" w:hAnsi="Arial" w:cs="Arial"/>
                <w:color w:val="231F20"/>
                <w:sz w:val="24"/>
                <w:szCs w:val="24"/>
              </w:rPr>
              <w:t>involved</w:t>
            </w:r>
            <w:r w:rsidRPr="00244B51">
              <w:rPr>
                <w:rFonts w:ascii="Arial" w:eastAsia="Arial" w:hAnsi="Arial" w:cs="Arial"/>
                <w:color w:val="231F20"/>
                <w:spacing w:val="40"/>
                <w:sz w:val="24"/>
                <w:szCs w:val="24"/>
              </w:rPr>
              <w:t xml:space="preserve"> </w:t>
            </w:r>
            <w:r w:rsidRPr="00244B51">
              <w:rPr>
                <w:rFonts w:ascii="Arial" w:eastAsia="Arial" w:hAnsi="Arial" w:cs="Arial"/>
                <w:color w:val="231F20"/>
                <w:sz w:val="24"/>
                <w:szCs w:val="24"/>
              </w:rPr>
              <w:t>with</w:t>
            </w:r>
            <w:r w:rsidRPr="00244B51">
              <w:rPr>
                <w:rFonts w:ascii="Arial" w:eastAsia="Arial" w:hAnsi="Arial" w:cs="Arial"/>
                <w:color w:val="231F20"/>
                <w:spacing w:val="31"/>
                <w:sz w:val="24"/>
                <w:szCs w:val="24"/>
              </w:rPr>
              <w:t xml:space="preserve"> </w:t>
            </w:r>
            <w:r w:rsidRPr="00244B51">
              <w:rPr>
                <w:rFonts w:ascii="Arial" w:eastAsia="Arial" w:hAnsi="Arial" w:cs="Arial"/>
                <w:color w:val="231F20"/>
                <w:sz w:val="24"/>
                <w:szCs w:val="24"/>
              </w:rPr>
              <w:t>the</w:t>
            </w:r>
            <w:r w:rsidRPr="00244B51">
              <w:rPr>
                <w:rFonts w:ascii="Arial" w:eastAsia="Arial" w:hAnsi="Arial" w:cs="Arial"/>
                <w:color w:val="231F20"/>
                <w:spacing w:val="15"/>
                <w:sz w:val="24"/>
                <w:szCs w:val="24"/>
              </w:rPr>
              <w:t xml:space="preserve"> </w:t>
            </w:r>
            <w:r w:rsidRPr="00244B51">
              <w:rPr>
                <w:rFonts w:ascii="Arial" w:eastAsia="Arial" w:hAnsi="Arial" w:cs="Arial"/>
                <w:color w:val="231F20"/>
                <w:sz w:val="24"/>
                <w:szCs w:val="24"/>
              </w:rPr>
              <w:t>child</w:t>
            </w:r>
            <w:r w:rsidRPr="00244B51">
              <w:rPr>
                <w:rFonts w:ascii="Arial" w:eastAsia="Arial" w:hAnsi="Arial" w:cs="Arial"/>
                <w:color w:val="231F20"/>
                <w:spacing w:val="36"/>
                <w:sz w:val="24"/>
                <w:szCs w:val="24"/>
              </w:rPr>
              <w:t xml:space="preserve"> </w:t>
            </w:r>
            <w:r w:rsidRPr="00244B51">
              <w:rPr>
                <w:rFonts w:ascii="Arial" w:eastAsia="Arial" w:hAnsi="Arial" w:cs="Arial"/>
                <w:color w:val="231F20"/>
                <w:w w:val="104"/>
                <w:sz w:val="24"/>
                <w:szCs w:val="24"/>
              </w:rPr>
              <w:t xml:space="preserve">and </w:t>
            </w:r>
            <w:r w:rsidRPr="00244B51">
              <w:rPr>
                <w:rFonts w:ascii="Arial" w:eastAsia="Arial" w:hAnsi="Arial" w:cs="Arial"/>
                <w:color w:val="231F20"/>
                <w:sz w:val="24"/>
                <w:szCs w:val="24"/>
              </w:rPr>
              <w:t>family</w:t>
            </w:r>
            <w:r w:rsidRPr="00244B51">
              <w:rPr>
                <w:rFonts w:ascii="Arial" w:eastAsia="Arial" w:hAnsi="Arial" w:cs="Arial"/>
                <w:color w:val="231F20"/>
                <w:spacing w:val="29"/>
                <w:sz w:val="24"/>
                <w:szCs w:val="24"/>
              </w:rPr>
              <w:t xml:space="preserve"> </w:t>
            </w:r>
            <w:r w:rsidRPr="00244B51">
              <w:rPr>
                <w:rFonts w:ascii="Arial" w:eastAsia="Arial" w:hAnsi="Arial" w:cs="Arial"/>
                <w:color w:val="231F20"/>
                <w:sz w:val="24"/>
                <w:szCs w:val="24"/>
              </w:rPr>
              <w:t>to</w:t>
            </w:r>
            <w:r w:rsidRPr="00244B51">
              <w:rPr>
                <w:rFonts w:ascii="Arial" w:eastAsia="Arial" w:hAnsi="Arial" w:cs="Arial"/>
                <w:color w:val="231F20"/>
                <w:spacing w:val="20"/>
                <w:sz w:val="24"/>
                <w:szCs w:val="24"/>
              </w:rPr>
              <w:t xml:space="preserve"> </w:t>
            </w:r>
            <w:r w:rsidRPr="00244B51">
              <w:rPr>
                <w:rFonts w:ascii="Arial" w:eastAsia="Arial" w:hAnsi="Arial" w:cs="Arial"/>
                <w:color w:val="231F20"/>
                <w:sz w:val="24"/>
                <w:szCs w:val="24"/>
              </w:rPr>
              <w:t>plan</w:t>
            </w:r>
            <w:r w:rsidRPr="00244B51">
              <w:rPr>
                <w:rFonts w:ascii="Arial" w:eastAsia="Arial" w:hAnsi="Arial" w:cs="Arial"/>
                <w:color w:val="231F20"/>
                <w:spacing w:val="17"/>
                <w:sz w:val="24"/>
                <w:szCs w:val="24"/>
              </w:rPr>
              <w:t xml:space="preserve"> </w:t>
            </w:r>
            <w:r w:rsidRPr="00244B51">
              <w:rPr>
                <w:rFonts w:ascii="Arial" w:eastAsia="Arial" w:hAnsi="Arial" w:cs="Arial"/>
                <w:color w:val="231F20"/>
                <w:sz w:val="24"/>
                <w:szCs w:val="24"/>
              </w:rPr>
              <w:t>and</w:t>
            </w:r>
            <w:r w:rsidRPr="00244B51">
              <w:rPr>
                <w:rFonts w:ascii="Arial" w:eastAsia="Arial" w:hAnsi="Arial" w:cs="Arial"/>
                <w:color w:val="231F20"/>
                <w:spacing w:val="15"/>
                <w:sz w:val="24"/>
                <w:szCs w:val="24"/>
              </w:rPr>
              <w:t xml:space="preserve"> </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eview</w:t>
            </w:r>
            <w:r w:rsidRPr="00244B51">
              <w:rPr>
                <w:rFonts w:ascii="Arial" w:eastAsia="Arial" w:hAnsi="Arial" w:cs="Arial"/>
                <w:color w:val="231F20"/>
                <w:spacing w:val="21"/>
                <w:sz w:val="24"/>
                <w:szCs w:val="24"/>
              </w:rPr>
              <w:t xml:space="preserve"> </w:t>
            </w:r>
            <w:r w:rsidRPr="00244B51">
              <w:rPr>
                <w:rFonts w:ascii="Arial" w:eastAsia="Arial" w:hAnsi="Arial" w:cs="Arial"/>
                <w:color w:val="231F20"/>
                <w:sz w:val="24"/>
                <w:szCs w:val="24"/>
              </w:rPr>
              <w:t>how</w:t>
            </w:r>
            <w:r w:rsidRPr="00244B51">
              <w:rPr>
                <w:rFonts w:ascii="Arial" w:eastAsia="Arial" w:hAnsi="Arial" w:cs="Arial"/>
                <w:color w:val="231F20"/>
                <w:spacing w:val="24"/>
                <w:sz w:val="24"/>
                <w:szCs w:val="24"/>
              </w:rPr>
              <w:t xml:space="preserve"> </w:t>
            </w:r>
            <w:r w:rsidRPr="00244B51">
              <w:rPr>
                <w:rFonts w:ascii="Arial" w:eastAsia="Arial" w:hAnsi="Arial" w:cs="Arial"/>
                <w:color w:val="231F20"/>
                <w:sz w:val="24"/>
                <w:szCs w:val="24"/>
              </w:rPr>
              <w:t>best</w:t>
            </w:r>
            <w:r w:rsidRPr="00244B51">
              <w:rPr>
                <w:rFonts w:ascii="Arial" w:eastAsia="Arial" w:hAnsi="Arial" w:cs="Arial"/>
                <w:color w:val="231F20"/>
                <w:spacing w:val="25"/>
                <w:sz w:val="24"/>
                <w:szCs w:val="24"/>
              </w:rPr>
              <w:t xml:space="preserve"> </w:t>
            </w:r>
            <w:r w:rsidRPr="00244B51">
              <w:rPr>
                <w:rFonts w:ascii="Arial" w:eastAsia="Arial" w:hAnsi="Arial" w:cs="Arial"/>
                <w:color w:val="231F20"/>
                <w:sz w:val="24"/>
                <w:szCs w:val="24"/>
              </w:rPr>
              <w:t>to</w:t>
            </w:r>
            <w:r w:rsidRPr="00244B51">
              <w:rPr>
                <w:rFonts w:ascii="Arial" w:eastAsia="Arial" w:hAnsi="Arial" w:cs="Arial"/>
                <w:color w:val="231F20"/>
                <w:spacing w:val="20"/>
                <w:sz w:val="24"/>
                <w:szCs w:val="24"/>
              </w:rPr>
              <w:t xml:space="preserve"> </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educe</w:t>
            </w:r>
            <w:r w:rsidRPr="00244B51">
              <w:rPr>
                <w:rFonts w:ascii="Arial" w:eastAsia="Arial" w:hAnsi="Arial" w:cs="Arial"/>
                <w:color w:val="231F20"/>
                <w:spacing w:val="28"/>
                <w:sz w:val="24"/>
                <w:szCs w:val="24"/>
              </w:rPr>
              <w:t xml:space="preserve"> </w:t>
            </w:r>
            <w:r w:rsidRPr="00244B51">
              <w:rPr>
                <w:rFonts w:ascii="Arial" w:eastAsia="Arial" w:hAnsi="Arial" w:cs="Arial"/>
                <w:color w:val="231F20"/>
                <w:sz w:val="24"/>
                <w:szCs w:val="24"/>
              </w:rPr>
              <w:t>risk</w:t>
            </w:r>
            <w:r w:rsidRPr="00244B51">
              <w:rPr>
                <w:rFonts w:ascii="Arial" w:eastAsia="Arial" w:hAnsi="Arial" w:cs="Arial"/>
                <w:color w:val="231F20"/>
                <w:spacing w:val="21"/>
                <w:sz w:val="24"/>
                <w:szCs w:val="24"/>
              </w:rPr>
              <w:t xml:space="preserve"> </w:t>
            </w:r>
            <w:r w:rsidRPr="00244B51">
              <w:rPr>
                <w:rFonts w:ascii="Arial" w:eastAsia="Arial" w:hAnsi="Arial" w:cs="Arial"/>
                <w:color w:val="231F20"/>
                <w:sz w:val="24"/>
                <w:szCs w:val="24"/>
              </w:rPr>
              <w:t>to</w:t>
            </w:r>
            <w:r w:rsidRPr="00244B51">
              <w:rPr>
                <w:rFonts w:ascii="Arial" w:eastAsia="Arial" w:hAnsi="Arial" w:cs="Arial"/>
                <w:color w:val="231F20"/>
                <w:spacing w:val="20"/>
                <w:sz w:val="24"/>
                <w:szCs w:val="24"/>
              </w:rPr>
              <w:t xml:space="preserve"> </w:t>
            </w:r>
            <w:r w:rsidRPr="00244B51">
              <w:rPr>
                <w:rFonts w:ascii="Arial" w:eastAsia="Arial" w:hAnsi="Arial" w:cs="Arial"/>
                <w:color w:val="231F20"/>
                <w:sz w:val="24"/>
                <w:szCs w:val="24"/>
              </w:rPr>
              <w:t>an</w:t>
            </w:r>
            <w:r w:rsidRPr="00244B51">
              <w:rPr>
                <w:rFonts w:ascii="Arial" w:eastAsia="Arial" w:hAnsi="Arial" w:cs="Arial"/>
                <w:color w:val="231F20"/>
                <w:spacing w:val="2"/>
                <w:sz w:val="24"/>
                <w:szCs w:val="24"/>
              </w:rPr>
              <w:t xml:space="preserve"> </w:t>
            </w:r>
            <w:r w:rsidRPr="00244B51">
              <w:rPr>
                <w:rFonts w:ascii="Arial" w:eastAsia="Arial" w:hAnsi="Arial" w:cs="Arial"/>
                <w:color w:val="231F20"/>
                <w:sz w:val="24"/>
                <w:szCs w:val="24"/>
              </w:rPr>
              <w:t>individual</w:t>
            </w:r>
            <w:r w:rsidRPr="00244B51">
              <w:rPr>
                <w:rFonts w:ascii="Arial" w:eastAsia="Arial" w:hAnsi="Arial" w:cs="Arial"/>
                <w:color w:val="231F20"/>
                <w:spacing w:val="46"/>
                <w:sz w:val="24"/>
                <w:szCs w:val="24"/>
              </w:rPr>
              <w:t xml:space="preserve"> </w:t>
            </w:r>
            <w:r w:rsidRPr="00244B51">
              <w:rPr>
                <w:rFonts w:ascii="Arial" w:eastAsia="Arial" w:hAnsi="Arial" w:cs="Arial"/>
                <w:color w:val="231F20"/>
                <w:w w:val="107"/>
                <w:sz w:val="24"/>
                <w:szCs w:val="24"/>
              </w:rPr>
              <w:t>child.</w:t>
            </w:r>
          </w:p>
        </w:tc>
      </w:tr>
      <w:tr w:rsidR="00035830" w:rsidRPr="00244B51" w14:paraId="69E65386" w14:textId="77777777" w:rsidTr="00035830">
        <w:tc>
          <w:tcPr>
            <w:tcW w:w="675" w:type="dxa"/>
            <w:tcBorders>
              <w:top w:val="nil"/>
              <w:left w:val="nil"/>
              <w:bottom w:val="single" w:sz="4" w:space="0" w:color="auto"/>
              <w:right w:val="single" w:sz="4" w:space="0" w:color="auto"/>
            </w:tcBorders>
            <w:shd w:val="clear" w:color="auto" w:fill="FFFFFF" w:themeFill="background1"/>
          </w:tcPr>
          <w:p w14:paraId="65A443B2" w14:textId="77777777" w:rsidR="00432333" w:rsidRPr="00244B51" w:rsidRDefault="00432333"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9BBB59" w:themeFill="accent3"/>
          </w:tcPr>
          <w:p w14:paraId="69C5ED03" w14:textId="77777777" w:rsidR="00432333" w:rsidRPr="00244B51" w:rsidRDefault="00432333" w:rsidP="003B64B7">
            <w:pPr>
              <w:spacing w:before="60" w:after="60" w:line="276" w:lineRule="auto"/>
              <w:jc w:val="both"/>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9BBB59" w:themeFill="accent3"/>
          </w:tcPr>
          <w:p w14:paraId="692274C3" w14:textId="77777777" w:rsidR="00432333" w:rsidRPr="00244B51" w:rsidRDefault="00432333" w:rsidP="003B64B7">
            <w:pPr>
              <w:spacing w:before="60" w:after="60" w:line="276" w:lineRule="auto"/>
              <w:jc w:val="both"/>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432333" w:rsidRPr="00244B51" w14:paraId="28A00478" w14:textId="77777777" w:rsidTr="0094479B">
        <w:tc>
          <w:tcPr>
            <w:tcW w:w="675" w:type="dxa"/>
            <w:tcBorders>
              <w:top w:val="single" w:sz="4" w:space="0" w:color="auto"/>
              <w:bottom w:val="single" w:sz="4" w:space="0" w:color="auto"/>
            </w:tcBorders>
            <w:shd w:val="clear" w:color="auto" w:fill="9BBB59" w:themeFill="accent3"/>
          </w:tcPr>
          <w:p w14:paraId="441F3118"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D6E3BC" w:themeFill="accent3" w:themeFillTint="66"/>
          </w:tcPr>
          <w:p w14:paraId="7BAB3165" w14:textId="77777777" w:rsidR="00432333" w:rsidRPr="00244B51" w:rsidRDefault="00917367" w:rsidP="003B64B7">
            <w:pPr>
              <w:spacing w:before="120" w:after="120" w:line="276" w:lineRule="auto"/>
              <w:jc w:val="both"/>
              <w:rPr>
                <w:rFonts w:ascii="Arial" w:hAnsi="Arial" w:cs="Arial"/>
                <w:sz w:val="24"/>
                <w:szCs w:val="24"/>
              </w:rPr>
            </w:pPr>
            <w:r>
              <w:rPr>
                <w:rFonts w:ascii="Arial" w:hAnsi="Arial" w:cs="Arial"/>
                <w:sz w:val="24"/>
                <w:szCs w:val="24"/>
              </w:rPr>
              <w:t>Initial Child Protection Conference (</w:t>
            </w:r>
            <w:r w:rsidR="00432333" w:rsidRPr="00244B51">
              <w:rPr>
                <w:rFonts w:ascii="Arial" w:hAnsi="Arial" w:cs="Arial"/>
                <w:sz w:val="24"/>
                <w:szCs w:val="24"/>
              </w:rPr>
              <w:t>ICPC</w:t>
            </w:r>
            <w:r>
              <w:rPr>
                <w:rFonts w:ascii="Arial" w:hAnsi="Arial" w:cs="Arial"/>
                <w:sz w:val="24"/>
                <w:szCs w:val="24"/>
              </w:rPr>
              <w:t>)</w:t>
            </w:r>
            <w:r w:rsidR="00432333" w:rsidRPr="00244B51">
              <w:rPr>
                <w:rFonts w:ascii="Arial" w:hAnsi="Arial" w:cs="Arial"/>
                <w:sz w:val="24"/>
                <w:szCs w:val="24"/>
              </w:rPr>
              <w:t xml:space="preserve"> will be held whenever </w:t>
            </w:r>
            <w:r w:rsidR="00AF7730" w:rsidRPr="00244B51">
              <w:rPr>
                <w:rFonts w:ascii="Arial" w:hAnsi="Arial" w:cs="Arial"/>
                <w:sz w:val="24"/>
                <w:szCs w:val="24"/>
              </w:rPr>
              <w:t xml:space="preserve">a child is likely to suffer </w:t>
            </w:r>
            <w:r w:rsidR="00432333" w:rsidRPr="00244B51">
              <w:rPr>
                <w:rFonts w:ascii="Arial" w:hAnsi="Arial" w:cs="Arial"/>
                <w:sz w:val="24"/>
                <w:szCs w:val="24"/>
              </w:rPr>
              <w:t>signiﬁcant harm.</w:t>
            </w:r>
          </w:p>
        </w:tc>
        <w:tc>
          <w:tcPr>
            <w:tcW w:w="6888" w:type="dxa"/>
            <w:shd w:val="clear" w:color="auto" w:fill="D6E3BC" w:themeFill="accent3" w:themeFillTint="66"/>
          </w:tcPr>
          <w:p w14:paraId="7192DB10" w14:textId="77777777" w:rsidR="00B471B1" w:rsidRPr="00244B51" w:rsidRDefault="00B17626" w:rsidP="003B64B7">
            <w:pPr>
              <w:spacing w:before="120" w:after="120" w:line="276" w:lineRule="auto"/>
              <w:jc w:val="both"/>
              <w:rPr>
                <w:rFonts w:ascii="Arial" w:hAnsi="Arial" w:cs="Arial"/>
                <w:sz w:val="24"/>
                <w:szCs w:val="24"/>
                <w:lang w:val="en-US"/>
              </w:rPr>
            </w:pPr>
            <w:r w:rsidRPr="00B17626">
              <w:rPr>
                <w:rFonts w:ascii="Arial" w:hAnsi="Arial" w:cs="Arial"/>
                <w:sz w:val="24"/>
                <w:szCs w:val="24"/>
                <w:lang w:val="en-US"/>
              </w:rPr>
              <w:t>ICPCs will be held where the concerns of Section 47 enquiries are substantiated and the child/young person is judged to be continuing risk of significant harm</w:t>
            </w:r>
            <w:r w:rsidR="00B471B1" w:rsidRPr="00244B51">
              <w:rPr>
                <w:rFonts w:ascii="Arial" w:hAnsi="Arial" w:cs="Arial"/>
                <w:sz w:val="24"/>
                <w:szCs w:val="24"/>
                <w:lang w:val="en-US"/>
              </w:rPr>
              <w:t>.</w:t>
            </w:r>
          </w:p>
          <w:p w14:paraId="29EAD9E4" w14:textId="77777777" w:rsidR="00BC1B85"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Requests by involved professionals for a conference will normally be agreed</w:t>
            </w:r>
            <w:r w:rsidR="00BC1B85" w:rsidRPr="00244B51">
              <w:rPr>
                <w:rFonts w:ascii="Arial" w:hAnsi="Arial" w:cs="Arial"/>
                <w:sz w:val="24"/>
                <w:szCs w:val="24"/>
                <w:lang w:val="en-US"/>
              </w:rPr>
              <w:t xml:space="preserve">.  </w:t>
            </w:r>
          </w:p>
          <w:p w14:paraId="31B5DB04" w14:textId="77777777" w:rsidR="00432333" w:rsidRPr="00244B51" w:rsidRDefault="00BC1B85" w:rsidP="003B64B7">
            <w:pPr>
              <w:spacing w:before="120" w:after="120" w:line="276" w:lineRule="auto"/>
              <w:jc w:val="both"/>
              <w:rPr>
                <w:rFonts w:ascii="Arial" w:hAnsi="Arial" w:cs="Arial"/>
                <w:sz w:val="24"/>
                <w:szCs w:val="24"/>
              </w:rPr>
            </w:pPr>
            <w:r w:rsidRPr="00244B51">
              <w:rPr>
                <w:rFonts w:ascii="Arial" w:hAnsi="Arial" w:cs="Arial"/>
                <w:sz w:val="24"/>
                <w:szCs w:val="24"/>
                <w:lang w:val="en-US"/>
              </w:rPr>
              <w:t>If Children’s Social Care decides not to proceed with a child protection conference</w:t>
            </w:r>
            <w:r w:rsidR="001840F8">
              <w:rPr>
                <w:rFonts w:ascii="Arial" w:hAnsi="Arial" w:cs="Arial"/>
                <w:sz w:val="24"/>
                <w:szCs w:val="24"/>
                <w:lang w:val="en-US"/>
              </w:rPr>
              <w:t xml:space="preserve"> and other professionals don’t agree, they should speak to the team manager in the first instance to resolve the issue and follow the </w:t>
            </w:r>
            <w:r w:rsidR="00BB1442">
              <w:rPr>
                <w:rFonts w:ascii="Arial" w:hAnsi="Arial" w:cs="Arial"/>
                <w:sz w:val="24"/>
                <w:szCs w:val="24"/>
                <w:lang w:val="en-US"/>
              </w:rPr>
              <w:t>NYSCP</w:t>
            </w:r>
            <w:r w:rsidR="007730E7" w:rsidRPr="00244B51">
              <w:rPr>
                <w:rFonts w:ascii="Arial" w:hAnsi="Arial" w:cs="Arial"/>
                <w:sz w:val="24"/>
                <w:szCs w:val="24"/>
                <w:lang w:val="en-US"/>
              </w:rPr>
              <w:t xml:space="preserve"> Professional Resolutions Practice Guidance</w:t>
            </w:r>
            <w:r w:rsidR="001840F8">
              <w:rPr>
                <w:rFonts w:ascii="Arial" w:hAnsi="Arial" w:cs="Arial"/>
                <w:sz w:val="24"/>
                <w:szCs w:val="24"/>
                <w:lang w:val="en-US"/>
              </w:rPr>
              <w:t xml:space="preserve"> where necessary.</w:t>
            </w:r>
          </w:p>
        </w:tc>
      </w:tr>
      <w:tr w:rsidR="00A004AF" w:rsidRPr="00244B51" w14:paraId="19FB2516" w14:textId="77777777" w:rsidTr="00F66B5C">
        <w:trPr>
          <w:trHeight w:val="70"/>
        </w:trPr>
        <w:tc>
          <w:tcPr>
            <w:tcW w:w="675" w:type="dxa"/>
            <w:tcBorders>
              <w:top w:val="single" w:sz="4" w:space="0" w:color="auto"/>
            </w:tcBorders>
            <w:shd w:val="clear" w:color="auto" w:fill="9BBB59" w:themeFill="accent3"/>
          </w:tcPr>
          <w:p w14:paraId="1DD8252B" w14:textId="77777777" w:rsidR="00A004AF" w:rsidRPr="00244B51" w:rsidRDefault="00A004AF"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EAF1DD" w:themeFill="accent3" w:themeFillTint="33"/>
          </w:tcPr>
          <w:p w14:paraId="0816B798" w14:textId="77777777" w:rsidR="00A004AF" w:rsidRPr="00244B51" w:rsidRDefault="00A004AF" w:rsidP="003B64B7">
            <w:pPr>
              <w:spacing w:before="120" w:after="120" w:line="276" w:lineRule="auto"/>
              <w:jc w:val="both"/>
              <w:rPr>
                <w:rFonts w:ascii="Arial" w:hAnsi="Arial" w:cs="Arial"/>
                <w:sz w:val="24"/>
                <w:szCs w:val="24"/>
              </w:rPr>
            </w:pPr>
            <w:r w:rsidRPr="00244B51">
              <w:rPr>
                <w:rFonts w:ascii="Arial" w:hAnsi="Arial" w:cs="Arial"/>
                <w:sz w:val="24"/>
                <w:szCs w:val="24"/>
                <w:lang w:val="en-US"/>
              </w:rPr>
              <w:t>Conferences are convened within timescales.</w:t>
            </w:r>
          </w:p>
        </w:tc>
        <w:tc>
          <w:tcPr>
            <w:tcW w:w="6888" w:type="dxa"/>
            <w:shd w:val="clear" w:color="auto" w:fill="EAF1DD" w:themeFill="accent3" w:themeFillTint="33"/>
          </w:tcPr>
          <w:p w14:paraId="6A8DF4F1" w14:textId="77777777" w:rsidR="00A004AF" w:rsidRPr="00244B51" w:rsidRDefault="00A004AF"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ICPC takes place within </w:t>
            </w:r>
            <w:r w:rsidRPr="00244B51">
              <w:rPr>
                <w:rFonts w:ascii="Arial" w:hAnsi="Arial" w:cs="Arial"/>
                <w:b/>
                <w:sz w:val="24"/>
                <w:szCs w:val="24"/>
                <w:lang w:val="en-US"/>
              </w:rPr>
              <w:t>15 working days</w:t>
            </w:r>
            <w:r w:rsidRPr="00244B51">
              <w:rPr>
                <w:rFonts w:ascii="Arial" w:hAnsi="Arial" w:cs="Arial"/>
                <w:sz w:val="24"/>
                <w:szCs w:val="24"/>
                <w:lang w:val="en-US"/>
              </w:rPr>
              <w:t xml:space="preserve"> of:</w:t>
            </w:r>
          </w:p>
          <w:p w14:paraId="62FAC0A1" w14:textId="77777777" w:rsidR="004D2682" w:rsidRPr="00244B51" w:rsidRDefault="00A004AF" w:rsidP="003B64B7">
            <w:pPr>
              <w:numPr>
                <w:ilvl w:val="0"/>
                <w:numId w:val="5"/>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Strategy </w:t>
            </w:r>
            <w:r w:rsidR="009742C0" w:rsidRPr="00244B51">
              <w:rPr>
                <w:rFonts w:ascii="Arial" w:hAnsi="Arial" w:cs="Arial"/>
                <w:sz w:val="24"/>
                <w:szCs w:val="24"/>
                <w:lang w:val="en-US"/>
              </w:rPr>
              <w:t xml:space="preserve">discussion </w:t>
            </w:r>
            <w:r w:rsidRPr="00244B51">
              <w:rPr>
                <w:rFonts w:ascii="Arial" w:hAnsi="Arial" w:cs="Arial"/>
                <w:sz w:val="24"/>
                <w:szCs w:val="24"/>
                <w:lang w:val="en-US"/>
              </w:rPr>
              <w:t>(where S</w:t>
            </w:r>
            <w:r w:rsidR="00917367">
              <w:rPr>
                <w:rFonts w:ascii="Arial" w:hAnsi="Arial" w:cs="Arial"/>
                <w:sz w:val="24"/>
                <w:szCs w:val="24"/>
                <w:lang w:val="en-US"/>
              </w:rPr>
              <w:t xml:space="preserve">ection </w:t>
            </w:r>
            <w:r w:rsidRPr="00244B51">
              <w:rPr>
                <w:rFonts w:ascii="Arial" w:hAnsi="Arial" w:cs="Arial"/>
                <w:sz w:val="24"/>
                <w:szCs w:val="24"/>
                <w:lang w:val="en-US"/>
              </w:rPr>
              <w:t>47 enquiries initiated)</w:t>
            </w:r>
          </w:p>
          <w:p w14:paraId="48BCBCBA" w14:textId="77777777" w:rsidR="004D2682" w:rsidRPr="004D2682" w:rsidRDefault="00A004AF" w:rsidP="003B64B7">
            <w:pPr>
              <w:numPr>
                <w:ilvl w:val="0"/>
                <w:numId w:val="5"/>
              </w:numPr>
              <w:spacing w:before="120" w:after="120"/>
              <w:jc w:val="both"/>
              <w:rPr>
                <w:rFonts w:ascii="Arial" w:hAnsi="Arial" w:cs="Arial"/>
                <w:sz w:val="24"/>
                <w:szCs w:val="24"/>
                <w:lang w:val="en-US"/>
              </w:rPr>
            </w:pPr>
            <w:r w:rsidRPr="004D2682">
              <w:rPr>
                <w:rFonts w:ascii="Arial" w:hAnsi="Arial" w:cs="Arial"/>
                <w:sz w:val="24"/>
                <w:szCs w:val="24"/>
                <w:lang w:val="en-US"/>
              </w:rPr>
              <w:t>Notification from another authority that a child has moved to North Yorkshire</w:t>
            </w:r>
            <w:r w:rsidR="00635D30">
              <w:rPr>
                <w:rFonts w:ascii="Arial" w:hAnsi="Arial" w:cs="Arial"/>
                <w:sz w:val="24"/>
                <w:szCs w:val="24"/>
                <w:lang w:val="en-US"/>
              </w:rPr>
              <w:t xml:space="preserve"> </w:t>
            </w:r>
            <w:r w:rsidR="00635D30" w:rsidRPr="00473F68">
              <w:rPr>
                <w:rFonts w:ascii="Arial" w:hAnsi="Arial" w:cs="Arial"/>
                <w:sz w:val="24"/>
                <w:szCs w:val="24"/>
                <w:lang w:val="en-US"/>
              </w:rPr>
              <w:t>and the CSC Manager has agreed to accept the case from the other Local Authority</w:t>
            </w:r>
          </w:p>
          <w:p w14:paraId="0BA0F60D" w14:textId="77777777" w:rsidR="004D2682" w:rsidRPr="004D2682" w:rsidRDefault="004D2682" w:rsidP="003B64B7">
            <w:pPr>
              <w:spacing w:before="120" w:after="120"/>
              <w:ind w:left="42"/>
              <w:jc w:val="both"/>
              <w:rPr>
                <w:rFonts w:ascii="Arial" w:hAnsi="Arial" w:cs="Arial"/>
                <w:sz w:val="24"/>
                <w:szCs w:val="24"/>
                <w:lang w:val="en-US"/>
              </w:rPr>
            </w:pPr>
            <w:r w:rsidRPr="0080192C">
              <w:rPr>
                <w:rFonts w:ascii="Arial" w:hAnsi="Arial" w:cs="Arial"/>
                <w:sz w:val="24"/>
                <w:szCs w:val="24"/>
                <w:lang w:val="en-US"/>
              </w:rPr>
              <w:t>Where an Emergency Protection Order (EPO) is in place</w:t>
            </w:r>
            <w:r w:rsidR="005F2198" w:rsidRPr="0080192C">
              <w:rPr>
                <w:rFonts w:ascii="Arial" w:hAnsi="Arial" w:cs="Arial"/>
                <w:sz w:val="24"/>
                <w:szCs w:val="24"/>
                <w:lang w:val="en-US"/>
              </w:rPr>
              <w:t xml:space="preserve"> a strategy meeting will be convened to consider making Section 47 enquiries in order to establish the child’s safeguarding needs.</w:t>
            </w:r>
            <w:r w:rsidRPr="0080192C">
              <w:rPr>
                <w:rFonts w:ascii="Arial" w:hAnsi="Arial" w:cs="Arial"/>
                <w:sz w:val="24"/>
                <w:szCs w:val="24"/>
                <w:lang w:val="en-US"/>
              </w:rPr>
              <w:t xml:space="preserve"> </w:t>
            </w:r>
            <w:r w:rsidR="005F2198" w:rsidRPr="0080192C">
              <w:rPr>
                <w:rFonts w:ascii="Arial" w:hAnsi="Arial" w:cs="Arial"/>
                <w:sz w:val="24"/>
                <w:szCs w:val="24"/>
                <w:lang w:val="en-US"/>
              </w:rPr>
              <w:t xml:space="preserve"> </w:t>
            </w:r>
          </w:p>
          <w:p w14:paraId="390C1954" w14:textId="77777777" w:rsidR="00A004AF" w:rsidRPr="00E16521" w:rsidRDefault="00A004AF" w:rsidP="003B64B7">
            <w:pPr>
              <w:spacing w:before="120" w:after="120"/>
              <w:jc w:val="both"/>
              <w:rPr>
                <w:rFonts w:ascii="Arial" w:hAnsi="Arial" w:cs="Arial"/>
                <w:sz w:val="24"/>
                <w:szCs w:val="24"/>
                <w:lang w:val="en-US"/>
              </w:rPr>
            </w:pPr>
            <w:r w:rsidRPr="00E16521">
              <w:rPr>
                <w:rFonts w:ascii="Arial" w:hAnsi="Arial" w:cs="Arial"/>
                <w:sz w:val="24"/>
                <w:szCs w:val="24"/>
                <w:lang w:val="en-US"/>
              </w:rPr>
              <w:t xml:space="preserve">First </w:t>
            </w:r>
            <w:r w:rsidR="00917367">
              <w:rPr>
                <w:rFonts w:ascii="Arial" w:hAnsi="Arial" w:cs="Arial"/>
                <w:sz w:val="24"/>
                <w:szCs w:val="24"/>
                <w:lang w:val="en-US"/>
              </w:rPr>
              <w:t>Review Child Protection Conference (</w:t>
            </w:r>
            <w:r w:rsidRPr="00E16521">
              <w:rPr>
                <w:rFonts w:ascii="Arial" w:hAnsi="Arial" w:cs="Arial"/>
                <w:sz w:val="24"/>
                <w:szCs w:val="24"/>
                <w:lang w:val="en-US"/>
              </w:rPr>
              <w:t>RCPC</w:t>
            </w:r>
            <w:r w:rsidR="00917367">
              <w:rPr>
                <w:rFonts w:ascii="Arial" w:hAnsi="Arial" w:cs="Arial"/>
                <w:sz w:val="24"/>
                <w:szCs w:val="24"/>
                <w:lang w:val="en-US"/>
              </w:rPr>
              <w:t>)</w:t>
            </w:r>
            <w:r w:rsidRPr="00E16521">
              <w:rPr>
                <w:rFonts w:ascii="Arial" w:hAnsi="Arial" w:cs="Arial"/>
                <w:sz w:val="24"/>
                <w:szCs w:val="24"/>
                <w:lang w:val="en-US"/>
              </w:rPr>
              <w:t xml:space="preserve"> takes place </w:t>
            </w:r>
            <w:r w:rsidRPr="00E16521">
              <w:rPr>
                <w:rFonts w:ascii="Arial" w:hAnsi="Arial" w:cs="Arial"/>
                <w:b/>
                <w:sz w:val="24"/>
                <w:szCs w:val="24"/>
                <w:lang w:val="en-US"/>
              </w:rPr>
              <w:t>within</w:t>
            </w:r>
            <w:r w:rsidRPr="00E16521">
              <w:rPr>
                <w:rFonts w:ascii="Arial" w:hAnsi="Arial" w:cs="Arial"/>
                <w:sz w:val="24"/>
                <w:szCs w:val="24"/>
                <w:lang w:val="en-US"/>
              </w:rPr>
              <w:t xml:space="preserve"> </w:t>
            </w:r>
            <w:r w:rsidRPr="00E16521">
              <w:rPr>
                <w:rFonts w:ascii="Arial" w:hAnsi="Arial" w:cs="Arial"/>
                <w:b/>
                <w:sz w:val="24"/>
                <w:szCs w:val="24"/>
                <w:lang w:val="en-US"/>
              </w:rPr>
              <w:t>three months</w:t>
            </w:r>
            <w:r w:rsidRPr="00E16521">
              <w:rPr>
                <w:rFonts w:ascii="Arial" w:hAnsi="Arial" w:cs="Arial"/>
                <w:sz w:val="24"/>
                <w:szCs w:val="24"/>
                <w:lang w:val="en-US"/>
              </w:rPr>
              <w:t xml:space="preserve"> of the ICPC</w:t>
            </w:r>
          </w:p>
          <w:p w14:paraId="203485BB" w14:textId="77777777" w:rsidR="00A004AF" w:rsidRPr="00244B51" w:rsidRDefault="00917367" w:rsidP="003B64B7">
            <w:pPr>
              <w:spacing w:before="120" w:after="120" w:line="276" w:lineRule="auto"/>
              <w:jc w:val="both"/>
              <w:rPr>
                <w:rFonts w:ascii="Arial" w:hAnsi="Arial" w:cs="Arial"/>
                <w:sz w:val="24"/>
                <w:szCs w:val="24"/>
                <w:lang w:val="en-US"/>
              </w:rPr>
            </w:pPr>
            <w:r>
              <w:rPr>
                <w:rFonts w:ascii="Arial" w:hAnsi="Arial" w:cs="Arial"/>
                <w:sz w:val="24"/>
                <w:szCs w:val="24"/>
                <w:lang w:val="en-US"/>
              </w:rPr>
              <w:t xml:space="preserve">Further </w:t>
            </w:r>
            <w:r w:rsidR="00A004AF" w:rsidRPr="00244B51">
              <w:rPr>
                <w:rFonts w:ascii="Arial" w:hAnsi="Arial" w:cs="Arial"/>
                <w:sz w:val="24"/>
                <w:szCs w:val="24"/>
                <w:lang w:val="en-US"/>
              </w:rPr>
              <w:t xml:space="preserve">RCPCs are held at intervals of </w:t>
            </w:r>
            <w:r w:rsidR="00A004AF" w:rsidRPr="00244B51">
              <w:rPr>
                <w:rFonts w:ascii="Arial" w:hAnsi="Arial" w:cs="Arial"/>
                <w:b/>
                <w:sz w:val="24"/>
                <w:szCs w:val="24"/>
                <w:lang w:val="en-US"/>
              </w:rPr>
              <w:t>not more than six months</w:t>
            </w:r>
            <w:r w:rsidR="00A004AF" w:rsidRPr="00244B51">
              <w:rPr>
                <w:rFonts w:ascii="Arial" w:hAnsi="Arial" w:cs="Arial"/>
                <w:sz w:val="24"/>
                <w:szCs w:val="24"/>
                <w:lang w:val="en-US"/>
              </w:rPr>
              <w:t xml:space="preserve"> (unless a pre-birth conference)</w:t>
            </w:r>
          </w:p>
        </w:tc>
      </w:tr>
      <w:tr w:rsidR="00432333" w:rsidRPr="00244B51" w14:paraId="6BCC1B30" w14:textId="77777777" w:rsidTr="0094479B">
        <w:tc>
          <w:tcPr>
            <w:tcW w:w="675" w:type="dxa"/>
            <w:tcBorders>
              <w:top w:val="single" w:sz="4" w:space="0" w:color="auto"/>
              <w:bottom w:val="single" w:sz="4" w:space="0" w:color="auto"/>
            </w:tcBorders>
            <w:shd w:val="clear" w:color="auto" w:fill="9BBB59" w:themeFill="accent3"/>
          </w:tcPr>
          <w:p w14:paraId="52CA81C7"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D6E3BC" w:themeFill="accent3" w:themeFillTint="66"/>
          </w:tcPr>
          <w:p w14:paraId="3DE17F64"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rPr>
              <w:t>All Child Protection Conferences will be chaired by an Independent Reviewing Officer (IRO)</w:t>
            </w:r>
          </w:p>
        </w:tc>
        <w:tc>
          <w:tcPr>
            <w:tcW w:w="6888" w:type="dxa"/>
            <w:shd w:val="clear" w:color="auto" w:fill="D6E3BC" w:themeFill="accent3" w:themeFillTint="66"/>
          </w:tcPr>
          <w:p w14:paraId="0EE0FFD7" w14:textId="77777777" w:rsidR="00432333" w:rsidRPr="00244B51" w:rsidRDefault="00432333" w:rsidP="003B64B7">
            <w:pPr>
              <w:numPr>
                <w:ilvl w:val="0"/>
                <w:numId w:val="6"/>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IROs must be social work professionals with </w:t>
            </w:r>
            <w:r w:rsidR="001840F8">
              <w:rPr>
                <w:rFonts w:ascii="Arial" w:hAnsi="Arial" w:cs="Arial"/>
                <w:sz w:val="24"/>
                <w:szCs w:val="24"/>
                <w:lang w:val="en-US"/>
              </w:rPr>
              <w:t>Social Work England</w:t>
            </w:r>
            <w:r w:rsidR="001840F8" w:rsidRPr="00244B51">
              <w:rPr>
                <w:rFonts w:ascii="Arial" w:hAnsi="Arial" w:cs="Arial"/>
                <w:sz w:val="24"/>
                <w:szCs w:val="24"/>
                <w:lang w:val="en-US"/>
              </w:rPr>
              <w:t xml:space="preserve"> </w:t>
            </w:r>
            <w:r w:rsidRPr="00244B51">
              <w:rPr>
                <w:rFonts w:ascii="Arial" w:hAnsi="Arial" w:cs="Arial"/>
                <w:sz w:val="24"/>
                <w:szCs w:val="24"/>
                <w:lang w:val="en-US"/>
              </w:rPr>
              <w:t>registration</w:t>
            </w:r>
          </w:p>
          <w:p w14:paraId="68C38CC8" w14:textId="77777777" w:rsidR="00432333" w:rsidRPr="00244B51" w:rsidRDefault="00432333" w:rsidP="003B64B7">
            <w:pPr>
              <w:numPr>
                <w:ilvl w:val="0"/>
                <w:numId w:val="6"/>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IROs should have </w:t>
            </w:r>
            <w:r w:rsidRPr="00473F68">
              <w:rPr>
                <w:rFonts w:ascii="Arial" w:hAnsi="Arial" w:cs="Arial"/>
                <w:sz w:val="24"/>
                <w:szCs w:val="24"/>
                <w:lang w:val="en-US"/>
              </w:rPr>
              <w:t xml:space="preserve">management </w:t>
            </w:r>
            <w:r w:rsidR="0070401C" w:rsidRPr="00473F68">
              <w:rPr>
                <w:rFonts w:ascii="Arial" w:hAnsi="Arial" w:cs="Arial"/>
                <w:sz w:val="24"/>
                <w:szCs w:val="24"/>
                <w:lang w:val="en-US"/>
              </w:rPr>
              <w:t xml:space="preserve">or supervisory </w:t>
            </w:r>
            <w:r w:rsidRPr="00473F68">
              <w:rPr>
                <w:rFonts w:ascii="Arial" w:hAnsi="Arial" w:cs="Arial"/>
                <w:sz w:val="24"/>
                <w:szCs w:val="24"/>
                <w:lang w:val="en-US"/>
              </w:rPr>
              <w:t>experience</w:t>
            </w:r>
            <w:r w:rsidRPr="00244B51">
              <w:rPr>
                <w:rFonts w:ascii="Arial" w:hAnsi="Arial" w:cs="Arial"/>
                <w:sz w:val="24"/>
                <w:szCs w:val="24"/>
                <w:lang w:val="en-US"/>
              </w:rPr>
              <w:t xml:space="preserve"> within CSC</w:t>
            </w:r>
          </w:p>
          <w:p w14:paraId="30FCBEE8" w14:textId="77777777" w:rsidR="00432333" w:rsidRPr="00244B51" w:rsidRDefault="00432333" w:rsidP="003B64B7">
            <w:pPr>
              <w:numPr>
                <w:ilvl w:val="0"/>
                <w:numId w:val="6"/>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IRO is independent of case management</w:t>
            </w:r>
          </w:p>
          <w:p w14:paraId="6B34937C" w14:textId="77777777" w:rsidR="007B6510" w:rsidRDefault="0070401C" w:rsidP="003B64B7">
            <w:pPr>
              <w:pStyle w:val="ListParagraph"/>
              <w:numPr>
                <w:ilvl w:val="0"/>
                <w:numId w:val="6"/>
              </w:numPr>
              <w:spacing w:before="120" w:after="120" w:line="276" w:lineRule="auto"/>
              <w:jc w:val="both"/>
              <w:rPr>
                <w:rFonts w:ascii="Arial" w:hAnsi="Arial" w:cs="Arial"/>
                <w:sz w:val="24"/>
                <w:szCs w:val="24"/>
                <w:lang w:val="en-US"/>
              </w:rPr>
            </w:pPr>
            <w:r w:rsidRPr="00473F68">
              <w:rPr>
                <w:rFonts w:ascii="Arial" w:hAnsi="Arial" w:cs="Arial"/>
                <w:sz w:val="24"/>
                <w:szCs w:val="24"/>
                <w:lang w:val="en-US"/>
              </w:rPr>
              <w:t xml:space="preserve">As far as possible </w:t>
            </w:r>
            <w:r>
              <w:rPr>
                <w:rFonts w:ascii="Arial" w:hAnsi="Arial" w:cs="Arial"/>
                <w:sz w:val="24"/>
                <w:szCs w:val="24"/>
                <w:lang w:val="en-US"/>
              </w:rPr>
              <w:t>t</w:t>
            </w:r>
            <w:r w:rsidR="00432333" w:rsidRPr="00244B51">
              <w:rPr>
                <w:rFonts w:ascii="Arial" w:hAnsi="Arial" w:cs="Arial"/>
                <w:sz w:val="24"/>
                <w:szCs w:val="24"/>
                <w:lang w:val="en-US"/>
              </w:rPr>
              <w:t>he same IRO should chair all subsequent conferences for a child</w:t>
            </w:r>
            <w:r w:rsidR="007B6510" w:rsidRPr="00244B51">
              <w:rPr>
                <w:rFonts w:ascii="Arial" w:hAnsi="Arial" w:cs="Arial"/>
                <w:sz w:val="24"/>
                <w:szCs w:val="24"/>
                <w:lang w:val="en-US"/>
              </w:rPr>
              <w:t xml:space="preserve"> </w:t>
            </w:r>
          </w:p>
          <w:p w14:paraId="5B0AE7A4" w14:textId="77777777" w:rsidR="001840F8" w:rsidRPr="00244B51" w:rsidRDefault="001840F8" w:rsidP="003B64B7">
            <w:pPr>
              <w:pStyle w:val="ListParagraph"/>
              <w:numPr>
                <w:ilvl w:val="0"/>
                <w:numId w:val="6"/>
              </w:numPr>
              <w:spacing w:before="120" w:after="120" w:line="276" w:lineRule="auto"/>
              <w:jc w:val="both"/>
              <w:rPr>
                <w:rFonts w:ascii="Arial" w:hAnsi="Arial" w:cs="Arial"/>
                <w:sz w:val="24"/>
                <w:szCs w:val="24"/>
                <w:lang w:val="en-US"/>
              </w:rPr>
            </w:pPr>
            <w:r>
              <w:rPr>
                <w:rFonts w:ascii="Arial" w:hAnsi="Arial" w:cs="Arial"/>
                <w:sz w:val="24"/>
                <w:szCs w:val="24"/>
                <w:lang w:val="en-US"/>
              </w:rPr>
              <w:t>A</w:t>
            </w:r>
            <w:r w:rsidRPr="001840F8">
              <w:rPr>
                <w:rFonts w:ascii="Arial" w:hAnsi="Arial" w:cs="Arial"/>
                <w:sz w:val="24"/>
                <w:szCs w:val="24"/>
                <w:lang w:val="en-US"/>
              </w:rPr>
              <w:t>ll cases progressing to an Initial Child Protection Conference will be referred for a Family Group Conference</w:t>
            </w:r>
          </w:p>
          <w:p w14:paraId="4C65787C" w14:textId="77777777" w:rsidR="00432333" w:rsidRPr="00244B51" w:rsidRDefault="007B651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All Child Protection Conferences held in North Yorkshire use the “Signs of Safety” approach which is intended to clearly identify risks and dangers to the child and to </w:t>
            </w:r>
            <w:r w:rsidRPr="00473F68">
              <w:rPr>
                <w:rFonts w:ascii="Arial" w:hAnsi="Arial" w:cs="Arial"/>
                <w:sz w:val="24"/>
                <w:szCs w:val="24"/>
                <w:lang w:val="en-US"/>
              </w:rPr>
              <w:t xml:space="preserve">build safety </w:t>
            </w:r>
            <w:r w:rsidR="0070401C" w:rsidRPr="00473F68">
              <w:rPr>
                <w:rFonts w:ascii="Arial" w:hAnsi="Arial" w:cs="Arial"/>
                <w:sz w:val="24"/>
                <w:szCs w:val="24"/>
                <w:lang w:val="en-US"/>
              </w:rPr>
              <w:t xml:space="preserve">for the child </w:t>
            </w:r>
            <w:r w:rsidRPr="00473F68">
              <w:rPr>
                <w:rFonts w:ascii="Arial" w:hAnsi="Arial" w:cs="Arial"/>
                <w:sz w:val="24"/>
                <w:szCs w:val="24"/>
                <w:lang w:val="en-US"/>
              </w:rPr>
              <w:t>within the</w:t>
            </w:r>
            <w:r w:rsidR="0070401C" w:rsidRPr="00473F68">
              <w:rPr>
                <w:rFonts w:ascii="Arial" w:hAnsi="Arial" w:cs="Arial"/>
                <w:sz w:val="24"/>
                <w:szCs w:val="24"/>
                <w:lang w:val="en-US"/>
              </w:rPr>
              <w:t>ir</w:t>
            </w:r>
            <w:r w:rsidRPr="00473F68">
              <w:rPr>
                <w:rFonts w:ascii="Arial" w:hAnsi="Arial" w:cs="Arial"/>
                <w:sz w:val="24"/>
                <w:szCs w:val="24"/>
                <w:lang w:val="en-US"/>
              </w:rPr>
              <w:t xml:space="preserve"> family</w:t>
            </w:r>
            <w:r w:rsidR="0070401C" w:rsidRPr="00473F68">
              <w:rPr>
                <w:rFonts w:ascii="Arial" w:hAnsi="Arial" w:cs="Arial"/>
                <w:sz w:val="24"/>
                <w:szCs w:val="24"/>
                <w:lang w:val="en-US"/>
              </w:rPr>
              <w:t xml:space="preserve"> and wider network</w:t>
            </w:r>
            <w:r w:rsidRPr="00473F68">
              <w:rPr>
                <w:rFonts w:ascii="Arial" w:hAnsi="Arial" w:cs="Arial"/>
                <w:sz w:val="24"/>
                <w:szCs w:val="24"/>
                <w:lang w:val="en-US"/>
              </w:rPr>
              <w:t>.</w:t>
            </w:r>
          </w:p>
        </w:tc>
      </w:tr>
      <w:tr w:rsidR="00432333" w:rsidRPr="00244B51" w14:paraId="34A8059C" w14:textId="77777777" w:rsidTr="00035830">
        <w:tc>
          <w:tcPr>
            <w:tcW w:w="675" w:type="dxa"/>
            <w:tcBorders>
              <w:top w:val="single" w:sz="4" w:space="0" w:color="auto"/>
              <w:bottom w:val="single" w:sz="4" w:space="0" w:color="auto"/>
            </w:tcBorders>
            <w:shd w:val="clear" w:color="auto" w:fill="9BBB59" w:themeFill="accent3"/>
          </w:tcPr>
          <w:p w14:paraId="103C0118"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EAF1DD" w:themeFill="accent3" w:themeFillTint="33"/>
          </w:tcPr>
          <w:p w14:paraId="6902A48C"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rPr>
              <w:t xml:space="preserve">Membership of </w:t>
            </w:r>
            <w:r w:rsidR="003A30C0">
              <w:rPr>
                <w:rFonts w:ascii="Arial" w:hAnsi="Arial" w:cs="Arial"/>
                <w:sz w:val="24"/>
                <w:szCs w:val="24"/>
              </w:rPr>
              <w:t>c</w:t>
            </w:r>
            <w:r w:rsidRPr="00244B51">
              <w:rPr>
                <w:rFonts w:ascii="Arial" w:hAnsi="Arial" w:cs="Arial"/>
                <w:sz w:val="24"/>
                <w:szCs w:val="24"/>
              </w:rPr>
              <w:t>onferences is appropriate to the child’s case</w:t>
            </w:r>
          </w:p>
        </w:tc>
        <w:tc>
          <w:tcPr>
            <w:tcW w:w="6888" w:type="dxa"/>
            <w:shd w:val="clear" w:color="auto" w:fill="EAF1DD" w:themeFill="accent3" w:themeFillTint="33"/>
          </w:tcPr>
          <w:p w14:paraId="256F7CDB" w14:textId="77777777" w:rsidR="00432333" w:rsidRPr="00473F68"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 xml:space="preserve">Conferences are requested by a </w:t>
            </w:r>
            <w:r w:rsidR="009B3ACF" w:rsidRPr="00473F68">
              <w:rPr>
                <w:rFonts w:ascii="Arial" w:hAnsi="Arial" w:cs="Arial"/>
                <w:sz w:val="24"/>
                <w:szCs w:val="24"/>
                <w:lang w:val="en-US"/>
              </w:rPr>
              <w:t xml:space="preserve">Children’s Social Care </w:t>
            </w:r>
            <w:r w:rsidR="00260AF7" w:rsidRPr="00473F68">
              <w:rPr>
                <w:rFonts w:ascii="Arial" w:hAnsi="Arial" w:cs="Arial"/>
                <w:sz w:val="24"/>
                <w:szCs w:val="24"/>
                <w:lang w:val="en-US"/>
              </w:rPr>
              <w:t>Team Manager</w:t>
            </w:r>
          </w:p>
          <w:p w14:paraId="4115A9E9" w14:textId="1F2DEE64" w:rsidR="00432333" w:rsidRPr="00473F68"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Requests by involved professionals for a conference will normally be agreed</w:t>
            </w:r>
            <w:r w:rsidR="00D94E21">
              <w:rPr>
                <w:rFonts w:ascii="Arial" w:hAnsi="Arial" w:cs="Arial"/>
                <w:sz w:val="24"/>
                <w:szCs w:val="24"/>
                <w:lang w:val="en-US"/>
              </w:rPr>
              <w:t xml:space="preserve"> with the Children’s Social Care Team Manager</w:t>
            </w:r>
          </w:p>
          <w:p w14:paraId="77242D01" w14:textId="77777777" w:rsidR="00432333" w:rsidRPr="00473F68" w:rsidRDefault="00994046"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 xml:space="preserve">Arrangements for </w:t>
            </w:r>
            <w:r w:rsidR="00432333" w:rsidRPr="00473F68">
              <w:rPr>
                <w:rFonts w:ascii="Arial" w:hAnsi="Arial" w:cs="Arial"/>
                <w:sz w:val="24"/>
                <w:szCs w:val="24"/>
                <w:lang w:val="en-US"/>
              </w:rPr>
              <w:t xml:space="preserve">conferences will be planned to ensure maximum </w:t>
            </w:r>
            <w:r w:rsidR="00A932FE" w:rsidRPr="00473F68">
              <w:rPr>
                <w:rFonts w:ascii="Arial" w:hAnsi="Arial" w:cs="Arial"/>
                <w:sz w:val="24"/>
                <w:szCs w:val="24"/>
                <w:lang w:val="en-US"/>
              </w:rPr>
              <w:t xml:space="preserve">participation </w:t>
            </w:r>
            <w:r w:rsidR="00432333" w:rsidRPr="00473F68">
              <w:rPr>
                <w:rFonts w:ascii="Arial" w:hAnsi="Arial" w:cs="Arial"/>
                <w:sz w:val="24"/>
                <w:szCs w:val="24"/>
                <w:lang w:val="en-US"/>
              </w:rPr>
              <w:t xml:space="preserve">from </w:t>
            </w:r>
            <w:r w:rsidR="00914883" w:rsidRPr="00473F68">
              <w:rPr>
                <w:rFonts w:ascii="Arial" w:hAnsi="Arial" w:cs="Arial"/>
                <w:sz w:val="24"/>
                <w:szCs w:val="24"/>
                <w:lang w:val="en-US"/>
              </w:rPr>
              <w:t xml:space="preserve">key </w:t>
            </w:r>
            <w:r w:rsidR="00432333" w:rsidRPr="00473F68">
              <w:rPr>
                <w:rFonts w:ascii="Arial" w:hAnsi="Arial" w:cs="Arial"/>
                <w:sz w:val="24"/>
                <w:szCs w:val="24"/>
                <w:lang w:val="en-US"/>
              </w:rPr>
              <w:t>attendees</w:t>
            </w:r>
            <w:r w:rsidR="00914883" w:rsidRPr="00473F68">
              <w:rPr>
                <w:rFonts w:ascii="Arial" w:hAnsi="Arial" w:cs="Arial"/>
                <w:sz w:val="24"/>
                <w:szCs w:val="24"/>
                <w:lang w:val="en-US"/>
              </w:rPr>
              <w:t xml:space="preserve"> which should include family members</w:t>
            </w:r>
          </w:p>
          <w:p w14:paraId="41DF65A4" w14:textId="77777777" w:rsidR="00F55AB3" w:rsidRPr="00473F68" w:rsidRDefault="001B0BC2"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 xml:space="preserve">Professionals </w:t>
            </w:r>
            <w:r w:rsidR="00432333" w:rsidRPr="00473F68">
              <w:rPr>
                <w:rFonts w:ascii="Arial" w:hAnsi="Arial" w:cs="Arial"/>
                <w:sz w:val="24"/>
                <w:szCs w:val="24"/>
                <w:lang w:val="en-US"/>
              </w:rPr>
              <w:t xml:space="preserve">should have sufficient professional expertise and/or knowledge of the child/family to </w:t>
            </w:r>
            <w:r w:rsidR="007730E7" w:rsidRPr="00473F68">
              <w:rPr>
                <w:rFonts w:ascii="Arial" w:hAnsi="Arial" w:cs="Arial"/>
                <w:sz w:val="24"/>
                <w:szCs w:val="24"/>
                <w:lang w:val="en-US"/>
              </w:rPr>
              <w:t xml:space="preserve">provide a report to the meeting and to </w:t>
            </w:r>
            <w:r w:rsidR="00432333" w:rsidRPr="00473F68">
              <w:rPr>
                <w:rFonts w:ascii="Arial" w:hAnsi="Arial" w:cs="Arial"/>
                <w:sz w:val="24"/>
                <w:szCs w:val="24"/>
                <w:lang w:val="en-US"/>
              </w:rPr>
              <w:t>contribute effectively the discussion</w:t>
            </w:r>
          </w:p>
          <w:p w14:paraId="324B1C2C" w14:textId="77777777" w:rsidR="00432333" w:rsidRPr="00473F68"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Professionals who cannot attend should submit a written report and arrange a well-briefed agency representative to attend and speak to the report</w:t>
            </w:r>
          </w:p>
          <w:p w14:paraId="0684846D" w14:textId="77777777" w:rsidR="00432333" w:rsidRPr="00473F68"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A professional observer must have agreement of the IRO and the child/parents or carer</w:t>
            </w:r>
          </w:p>
          <w:p w14:paraId="24D9052B" w14:textId="77777777" w:rsidR="00432333" w:rsidRPr="00473F68" w:rsidRDefault="00432333" w:rsidP="003B64B7">
            <w:pPr>
              <w:spacing w:before="120" w:after="120" w:line="276" w:lineRule="auto"/>
              <w:jc w:val="both"/>
              <w:rPr>
                <w:rFonts w:ascii="Arial" w:hAnsi="Arial" w:cs="Arial"/>
                <w:sz w:val="24"/>
                <w:szCs w:val="24"/>
                <w:lang w:val="en-US"/>
              </w:rPr>
            </w:pPr>
            <w:r w:rsidRPr="00473F68">
              <w:rPr>
                <w:rFonts w:ascii="Arial" w:hAnsi="Arial" w:cs="Arial"/>
                <w:sz w:val="24"/>
                <w:szCs w:val="24"/>
                <w:lang w:val="en-US"/>
              </w:rPr>
              <w:t>CSC will support alternative arrangements for child care to support parents/carers in their attendance</w:t>
            </w:r>
            <w:r w:rsidR="009161CD">
              <w:rPr>
                <w:rFonts w:ascii="Arial" w:hAnsi="Arial" w:cs="Arial"/>
                <w:sz w:val="24"/>
                <w:szCs w:val="24"/>
                <w:lang w:val="en-US"/>
              </w:rPr>
              <w:t xml:space="preserve"> wherever possible</w:t>
            </w:r>
            <w:r w:rsidRPr="00473F68">
              <w:rPr>
                <w:rFonts w:ascii="Arial" w:hAnsi="Arial" w:cs="Arial"/>
                <w:sz w:val="24"/>
                <w:szCs w:val="24"/>
                <w:lang w:val="en-US"/>
              </w:rPr>
              <w:t>.</w:t>
            </w:r>
          </w:p>
        </w:tc>
      </w:tr>
      <w:tr w:rsidR="00432333" w:rsidRPr="00244B51" w14:paraId="1E461FA8" w14:textId="77777777" w:rsidTr="0094479B">
        <w:tc>
          <w:tcPr>
            <w:tcW w:w="675" w:type="dxa"/>
            <w:tcBorders>
              <w:top w:val="single" w:sz="4" w:space="0" w:color="auto"/>
              <w:bottom w:val="single" w:sz="4" w:space="0" w:color="auto"/>
            </w:tcBorders>
            <w:shd w:val="clear" w:color="auto" w:fill="9BBB59" w:themeFill="accent3"/>
          </w:tcPr>
          <w:p w14:paraId="2CEBF3FC"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D6E3BC" w:themeFill="accent3" w:themeFillTint="66"/>
          </w:tcPr>
          <w:p w14:paraId="72FBDADE"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rPr>
              <w:t>Conferences will be quorate</w:t>
            </w:r>
          </w:p>
        </w:tc>
        <w:tc>
          <w:tcPr>
            <w:tcW w:w="6888" w:type="dxa"/>
            <w:shd w:val="clear" w:color="auto" w:fill="D6E3BC" w:themeFill="accent3" w:themeFillTint="66"/>
          </w:tcPr>
          <w:p w14:paraId="43086C10" w14:textId="77777777" w:rsidR="00432333" w:rsidRPr="00244B51" w:rsidRDefault="00432333" w:rsidP="003B64B7">
            <w:pPr>
              <w:numPr>
                <w:ilvl w:val="0"/>
                <w:numId w:val="8"/>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As a minimum attendance there should be CSC and at least two other professional groups or agencies that have direct contact with the child</w:t>
            </w:r>
          </w:p>
          <w:p w14:paraId="35266D91" w14:textId="77777777" w:rsidR="00432333" w:rsidRPr="00244B51" w:rsidRDefault="00432333" w:rsidP="003B64B7">
            <w:pPr>
              <w:pStyle w:val="ListParagraph"/>
              <w:numPr>
                <w:ilvl w:val="0"/>
                <w:numId w:val="8"/>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Exceptionally the IRO can decide to proceed with an inquorate conference, creating an interim protection plan and setting another early conference date – this should be noted in the conference minutes</w:t>
            </w:r>
          </w:p>
        </w:tc>
      </w:tr>
      <w:tr w:rsidR="00432333" w:rsidRPr="00244B51" w14:paraId="5538FA1F" w14:textId="77777777" w:rsidTr="00035830">
        <w:tc>
          <w:tcPr>
            <w:tcW w:w="675" w:type="dxa"/>
            <w:tcBorders>
              <w:top w:val="single" w:sz="4" w:space="0" w:color="auto"/>
              <w:bottom w:val="single" w:sz="4" w:space="0" w:color="auto"/>
            </w:tcBorders>
            <w:shd w:val="clear" w:color="auto" w:fill="9BBB59" w:themeFill="accent3"/>
          </w:tcPr>
          <w:p w14:paraId="03392A8E"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6</w:t>
            </w:r>
          </w:p>
        </w:tc>
        <w:tc>
          <w:tcPr>
            <w:tcW w:w="3119" w:type="dxa"/>
            <w:shd w:val="clear" w:color="auto" w:fill="EAF1DD" w:themeFill="accent3" w:themeFillTint="33"/>
          </w:tcPr>
          <w:p w14:paraId="432237BE"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Parents will be involved in the </w:t>
            </w:r>
            <w:r w:rsidR="003A30C0" w:rsidRPr="00244B51">
              <w:rPr>
                <w:rFonts w:ascii="Arial" w:hAnsi="Arial" w:cs="Arial"/>
                <w:sz w:val="24"/>
                <w:szCs w:val="24"/>
                <w:lang w:val="en-US"/>
              </w:rPr>
              <w:t>conference process</w:t>
            </w:r>
          </w:p>
        </w:tc>
        <w:tc>
          <w:tcPr>
            <w:tcW w:w="6888" w:type="dxa"/>
            <w:shd w:val="clear" w:color="auto" w:fill="EAF1DD" w:themeFill="accent3" w:themeFillTint="33"/>
          </w:tcPr>
          <w:p w14:paraId="12C149AC" w14:textId="77777777" w:rsidR="00432333" w:rsidRPr="00244B51" w:rsidRDefault="00432333" w:rsidP="003B64B7">
            <w:pPr>
              <w:numPr>
                <w:ilvl w:val="0"/>
                <w:numId w:val="9"/>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Social Worker should ensure parents</w:t>
            </w:r>
            <w:r w:rsidR="00E67877" w:rsidRPr="00473F68">
              <w:rPr>
                <w:rFonts w:ascii="Arial" w:hAnsi="Arial" w:cs="Arial"/>
                <w:sz w:val="24"/>
                <w:szCs w:val="24"/>
                <w:lang w:val="en-US"/>
              </w:rPr>
              <w:t>/family</w:t>
            </w:r>
            <w:r w:rsidR="00E67877">
              <w:rPr>
                <w:rFonts w:ascii="Arial" w:hAnsi="Arial" w:cs="Arial"/>
                <w:sz w:val="24"/>
                <w:szCs w:val="24"/>
                <w:lang w:val="en-US"/>
              </w:rPr>
              <w:t xml:space="preserve"> </w:t>
            </w:r>
            <w:r w:rsidRPr="00244B51">
              <w:rPr>
                <w:rFonts w:ascii="Arial" w:hAnsi="Arial" w:cs="Arial"/>
                <w:sz w:val="24"/>
                <w:szCs w:val="24"/>
                <w:lang w:val="en-US"/>
              </w:rPr>
              <w:t xml:space="preserve">have sufficient information </w:t>
            </w:r>
            <w:r w:rsidR="00E67877" w:rsidRPr="00473F68">
              <w:rPr>
                <w:rFonts w:ascii="Arial" w:hAnsi="Arial" w:cs="Arial"/>
                <w:sz w:val="24"/>
                <w:szCs w:val="24"/>
                <w:lang w:val="en-US"/>
              </w:rPr>
              <w:t>and support</w:t>
            </w:r>
            <w:r w:rsidR="00E67877">
              <w:rPr>
                <w:rFonts w:ascii="Arial" w:hAnsi="Arial" w:cs="Arial"/>
                <w:sz w:val="24"/>
                <w:szCs w:val="24"/>
                <w:lang w:val="en-US"/>
              </w:rPr>
              <w:t xml:space="preserve"> </w:t>
            </w:r>
            <w:r w:rsidRPr="00244B51">
              <w:rPr>
                <w:rFonts w:ascii="Arial" w:hAnsi="Arial" w:cs="Arial"/>
                <w:sz w:val="24"/>
                <w:szCs w:val="24"/>
                <w:lang w:val="en-US"/>
              </w:rPr>
              <w:t xml:space="preserve">to make a meaningful contribution to the meeting.  Professionals are expected to share their report with parents before the conference </w:t>
            </w:r>
            <w:r w:rsidR="00DD724B">
              <w:rPr>
                <w:rFonts w:ascii="Arial" w:hAnsi="Arial" w:cs="Arial"/>
                <w:sz w:val="24"/>
                <w:szCs w:val="24"/>
                <w:lang w:val="en-US"/>
              </w:rPr>
              <w:t>(see standard 9 for timescales)</w:t>
            </w:r>
          </w:p>
          <w:p w14:paraId="1C340734" w14:textId="77777777" w:rsidR="00432333" w:rsidRPr="00244B51" w:rsidRDefault="00432333" w:rsidP="003B64B7">
            <w:pPr>
              <w:numPr>
                <w:ilvl w:val="0"/>
                <w:numId w:val="9"/>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Written information about the conference system and the complaints procedure will be supplied to parents in advance of the  meeting</w:t>
            </w:r>
          </w:p>
          <w:p w14:paraId="130526D1" w14:textId="77777777" w:rsidR="00432333" w:rsidRPr="00244B51" w:rsidRDefault="00432333" w:rsidP="003B64B7">
            <w:pPr>
              <w:numPr>
                <w:ilvl w:val="0"/>
                <w:numId w:val="9"/>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Parents may bring a supporter or </w:t>
            </w:r>
            <w:r w:rsidR="003A30C0">
              <w:rPr>
                <w:rFonts w:ascii="Arial" w:hAnsi="Arial" w:cs="Arial"/>
                <w:sz w:val="24"/>
                <w:szCs w:val="24"/>
                <w:lang w:val="en-US"/>
              </w:rPr>
              <w:t>s</w:t>
            </w:r>
            <w:r w:rsidRPr="00244B51">
              <w:rPr>
                <w:rFonts w:ascii="Arial" w:hAnsi="Arial" w:cs="Arial"/>
                <w:sz w:val="24"/>
                <w:szCs w:val="24"/>
                <w:lang w:val="en-US"/>
              </w:rPr>
              <w:t xml:space="preserve">olicitor to the </w:t>
            </w:r>
            <w:r w:rsidR="003A30C0">
              <w:rPr>
                <w:rFonts w:ascii="Arial" w:hAnsi="Arial" w:cs="Arial"/>
                <w:sz w:val="24"/>
                <w:szCs w:val="24"/>
                <w:lang w:val="en-US"/>
              </w:rPr>
              <w:t>c</w:t>
            </w:r>
            <w:r w:rsidRPr="00244B51">
              <w:rPr>
                <w:rFonts w:ascii="Arial" w:hAnsi="Arial" w:cs="Arial"/>
                <w:sz w:val="24"/>
                <w:szCs w:val="24"/>
                <w:lang w:val="en-US"/>
              </w:rPr>
              <w:t>onference</w:t>
            </w:r>
          </w:p>
          <w:p w14:paraId="47AED9FF" w14:textId="77777777" w:rsidR="00432333" w:rsidRPr="00244B51" w:rsidRDefault="00432333" w:rsidP="003B64B7">
            <w:pPr>
              <w:numPr>
                <w:ilvl w:val="0"/>
                <w:numId w:val="9"/>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All equality issues will be taken into account</w:t>
            </w:r>
          </w:p>
          <w:p w14:paraId="19EDDCB6" w14:textId="77777777" w:rsidR="00432333" w:rsidRPr="00244B51" w:rsidRDefault="00432333" w:rsidP="003B64B7">
            <w:pPr>
              <w:numPr>
                <w:ilvl w:val="0"/>
                <w:numId w:val="9"/>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IRO will meet the parents before the Conference to confirm the above</w:t>
            </w:r>
          </w:p>
        </w:tc>
      </w:tr>
      <w:tr w:rsidR="00432333" w:rsidRPr="00244B51" w14:paraId="5C018A28" w14:textId="77777777" w:rsidTr="0094479B">
        <w:tc>
          <w:tcPr>
            <w:tcW w:w="675" w:type="dxa"/>
            <w:tcBorders>
              <w:top w:val="single" w:sz="4" w:space="0" w:color="auto"/>
              <w:bottom w:val="single" w:sz="4" w:space="0" w:color="auto"/>
            </w:tcBorders>
            <w:shd w:val="clear" w:color="auto" w:fill="9BBB59" w:themeFill="accent3"/>
          </w:tcPr>
          <w:p w14:paraId="05E06676"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7</w:t>
            </w:r>
          </w:p>
        </w:tc>
        <w:tc>
          <w:tcPr>
            <w:tcW w:w="3119" w:type="dxa"/>
            <w:shd w:val="clear" w:color="auto" w:fill="D6E3BC" w:themeFill="accent3" w:themeFillTint="66"/>
          </w:tcPr>
          <w:p w14:paraId="0CC75F43"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Involvement of </w:t>
            </w:r>
            <w:r w:rsidR="003A30C0">
              <w:rPr>
                <w:rFonts w:ascii="Arial" w:hAnsi="Arial" w:cs="Arial"/>
                <w:sz w:val="24"/>
                <w:szCs w:val="24"/>
                <w:lang w:val="en-US"/>
              </w:rPr>
              <w:t>f</w:t>
            </w:r>
            <w:r w:rsidRPr="00244B51">
              <w:rPr>
                <w:rFonts w:ascii="Arial" w:hAnsi="Arial" w:cs="Arial"/>
                <w:sz w:val="24"/>
                <w:szCs w:val="24"/>
                <w:lang w:val="en-US"/>
              </w:rPr>
              <w:t xml:space="preserve">amily members in the </w:t>
            </w:r>
            <w:r w:rsidR="003A30C0" w:rsidRPr="00244B51">
              <w:rPr>
                <w:rFonts w:ascii="Arial" w:hAnsi="Arial" w:cs="Arial"/>
                <w:sz w:val="24"/>
                <w:szCs w:val="24"/>
                <w:lang w:val="en-US"/>
              </w:rPr>
              <w:t>conference process</w:t>
            </w:r>
          </w:p>
        </w:tc>
        <w:tc>
          <w:tcPr>
            <w:tcW w:w="6888" w:type="dxa"/>
            <w:shd w:val="clear" w:color="auto" w:fill="D6E3BC" w:themeFill="accent3" w:themeFillTint="66"/>
          </w:tcPr>
          <w:p w14:paraId="579E4F20" w14:textId="77777777" w:rsidR="00DD724B" w:rsidRDefault="00DD724B"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Pr>
                <w:rFonts w:ascii="Arial" w:hAnsi="Arial" w:cs="Arial"/>
                <w:sz w:val="24"/>
                <w:szCs w:val="24"/>
                <w:lang w:val="en-US"/>
              </w:rPr>
              <w:t xml:space="preserve">The chair will meet with the child and parents in advance of the meeting to ensure they understand the purpose and the process </w:t>
            </w:r>
            <w:r w:rsidR="0001660C" w:rsidRPr="00473F68">
              <w:rPr>
                <w:rFonts w:ascii="Arial" w:hAnsi="Arial" w:cs="Arial"/>
                <w:sz w:val="24"/>
                <w:szCs w:val="24"/>
                <w:lang w:val="en-US"/>
              </w:rPr>
              <w:t>and to ensure that arrangements are appropriate to help them fully participate in the meeting</w:t>
            </w:r>
          </w:p>
          <w:p w14:paraId="6F4E6AE5"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Explicit consideration should be given to the potential for conflict between family members and the need for children and adults to speak without other family members present</w:t>
            </w:r>
          </w:p>
          <w:p w14:paraId="2E67BF17"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Representation for an exclusion must be made to the IRO in advance of the meeting</w:t>
            </w:r>
          </w:p>
          <w:p w14:paraId="5D1A9E69"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Exclusion should be for a minimum duration</w:t>
            </w:r>
          </w:p>
          <w:p w14:paraId="613BFFCE"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If excluded for the whole meeting, the IRO must write to the parent and explain how they can have their views heard, how they will be told the outcome and about the Complaints Procedure</w:t>
            </w:r>
          </w:p>
          <w:p w14:paraId="55D15D9F"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IRO will provide edited minutes for the excluded parent</w:t>
            </w:r>
          </w:p>
        </w:tc>
      </w:tr>
      <w:tr w:rsidR="00432333" w:rsidRPr="00244B51" w14:paraId="1E59E3E3" w14:textId="77777777" w:rsidTr="00035830">
        <w:tc>
          <w:tcPr>
            <w:tcW w:w="675" w:type="dxa"/>
            <w:tcBorders>
              <w:top w:val="single" w:sz="4" w:space="0" w:color="auto"/>
              <w:bottom w:val="single" w:sz="4" w:space="0" w:color="auto"/>
            </w:tcBorders>
            <w:shd w:val="clear" w:color="auto" w:fill="9BBB59" w:themeFill="accent3"/>
          </w:tcPr>
          <w:p w14:paraId="421E01DD"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8</w:t>
            </w:r>
          </w:p>
        </w:tc>
        <w:tc>
          <w:tcPr>
            <w:tcW w:w="3119" w:type="dxa"/>
            <w:shd w:val="clear" w:color="auto" w:fill="EAF1DD" w:themeFill="accent3" w:themeFillTint="33"/>
          </w:tcPr>
          <w:p w14:paraId="143A5341" w14:textId="77777777" w:rsidR="00432333" w:rsidRPr="00244B51" w:rsidRDefault="00432333" w:rsidP="003B64B7">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Children may be involved in the </w:t>
            </w:r>
            <w:r w:rsidR="003A30C0">
              <w:rPr>
                <w:rFonts w:ascii="Arial" w:hAnsi="Arial" w:cs="Arial"/>
                <w:sz w:val="24"/>
                <w:szCs w:val="24"/>
                <w:lang w:val="en-US"/>
              </w:rPr>
              <w:t>c</w:t>
            </w:r>
            <w:r w:rsidRPr="00244B51">
              <w:rPr>
                <w:rFonts w:ascii="Arial" w:hAnsi="Arial" w:cs="Arial"/>
                <w:sz w:val="24"/>
                <w:szCs w:val="24"/>
                <w:lang w:val="en-US"/>
              </w:rPr>
              <w:t>onference process</w:t>
            </w:r>
          </w:p>
        </w:tc>
        <w:tc>
          <w:tcPr>
            <w:tcW w:w="6888" w:type="dxa"/>
            <w:shd w:val="clear" w:color="auto" w:fill="EAF1DD" w:themeFill="accent3" w:themeFillTint="33"/>
          </w:tcPr>
          <w:p w14:paraId="1C98A188"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child must be given opportunity to contribute to the Conference, subject to their age and understanding – this may involve attendance</w:t>
            </w:r>
          </w:p>
          <w:p w14:paraId="2679ABBC"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Social Worker </w:t>
            </w:r>
            <w:r w:rsidR="00647022" w:rsidRPr="00244B51">
              <w:rPr>
                <w:rFonts w:ascii="Arial" w:hAnsi="Arial" w:cs="Arial"/>
                <w:sz w:val="24"/>
                <w:szCs w:val="24"/>
                <w:lang w:val="en-US"/>
              </w:rPr>
              <w:t>should ensure that</w:t>
            </w:r>
            <w:r w:rsidRPr="00244B51">
              <w:rPr>
                <w:rFonts w:ascii="Arial" w:hAnsi="Arial" w:cs="Arial"/>
                <w:sz w:val="24"/>
                <w:szCs w:val="24"/>
                <w:lang w:val="en-US"/>
              </w:rPr>
              <w:t xml:space="preserve"> children have sufficient information</w:t>
            </w:r>
            <w:r w:rsidR="00647022" w:rsidRPr="00244B51">
              <w:rPr>
                <w:rFonts w:ascii="Arial" w:hAnsi="Arial" w:cs="Arial"/>
                <w:sz w:val="24"/>
                <w:szCs w:val="24"/>
                <w:lang w:val="en-US"/>
              </w:rPr>
              <w:t xml:space="preserve"> and opportunity</w:t>
            </w:r>
            <w:r w:rsidRPr="00244B51">
              <w:rPr>
                <w:rFonts w:ascii="Arial" w:hAnsi="Arial" w:cs="Arial"/>
                <w:sz w:val="24"/>
                <w:szCs w:val="24"/>
                <w:lang w:val="en-US"/>
              </w:rPr>
              <w:t xml:space="preserve"> to make a meaningful contribution</w:t>
            </w:r>
          </w:p>
          <w:p w14:paraId="24BE1028" w14:textId="77777777" w:rsidR="009161CD" w:rsidRDefault="00432333" w:rsidP="003B64B7">
            <w:pPr>
              <w:pStyle w:val="ListParagraph"/>
              <w:numPr>
                <w:ilvl w:val="0"/>
                <w:numId w:val="7"/>
              </w:numPr>
              <w:spacing w:before="120" w:after="120" w:line="276" w:lineRule="auto"/>
              <w:contextualSpacing w:val="0"/>
              <w:jc w:val="both"/>
              <w:rPr>
                <w:rFonts w:ascii="Arial" w:hAnsi="Arial" w:cs="Arial"/>
                <w:sz w:val="24"/>
                <w:szCs w:val="24"/>
                <w:lang w:val="en-US"/>
              </w:rPr>
            </w:pPr>
            <w:r w:rsidRPr="00244B51">
              <w:rPr>
                <w:rFonts w:ascii="Arial" w:hAnsi="Arial" w:cs="Arial"/>
                <w:sz w:val="24"/>
                <w:szCs w:val="24"/>
                <w:lang w:val="en-US"/>
              </w:rPr>
              <w:t xml:space="preserve">Written information about the conference/NYAS and </w:t>
            </w:r>
            <w:r w:rsidR="003A30C0">
              <w:rPr>
                <w:rFonts w:ascii="Arial" w:hAnsi="Arial" w:cs="Arial"/>
                <w:sz w:val="24"/>
                <w:szCs w:val="24"/>
                <w:lang w:val="en-US"/>
              </w:rPr>
              <w:t>c</w:t>
            </w:r>
            <w:r w:rsidRPr="00244B51">
              <w:rPr>
                <w:rFonts w:ascii="Arial" w:hAnsi="Arial" w:cs="Arial"/>
                <w:sz w:val="24"/>
                <w:szCs w:val="24"/>
                <w:lang w:val="en-US"/>
              </w:rPr>
              <w:t xml:space="preserve">omplaints procedure will be provided for </w:t>
            </w:r>
            <w:r w:rsidR="009161CD">
              <w:rPr>
                <w:rFonts w:ascii="Arial" w:hAnsi="Arial" w:cs="Arial"/>
                <w:sz w:val="24"/>
                <w:szCs w:val="24"/>
                <w:lang w:val="en-US"/>
              </w:rPr>
              <w:t xml:space="preserve">the family.  </w:t>
            </w:r>
          </w:p>
          <w:p w14:paraId="2A7EA599" w14:textId="77777777" w:rsidR="00F55AB3" w:rsidRPr="00244B51" w:rsidRDefault="009161CD" w:rsidP="003B64B7">
            <w:pPr>
              <w:pStyle w:val="ListParagraph"/>
              <w:numPr>
                <w:ilvl w:val="0"/>
                <w:numId w:val="7"/>
              </w:numPr>
              <w:spacing w:before="120" w:after="120" w:line="276" w:lineRule="auto"/>
              <w:contextualSpacing w:val="0"/>
              <w:jc w:val="both"/>
              <w:rPr>
                <w:rFonts w:ascii="Arial" w:hAnsi="Arial" w:cs="Arial"/>
                <w:sz w:val="24"/>
                <w:szCs w:val="24"/>
                <w:lang w:val="en-US"/>
              </w:rPr>
            </w:pPr>
            <w:r w:rsidRPr="009161CD">
              <w:rPr>
                <w:rFonts w:ascii="Arial" w:hAnsi="Arial" w:cs="Arial"/>
                <w:sz w:val="24"/>
                <w:szCs w:val="24"/>
                <w:lang w:val="en-US"/>
              </w:rPr>
              <w:t>All children over 11 will be referred to NYAS who will make contact with the young person and support them where appropriate.</w:t>
            </w:r>
          </w:p>
          <w:p w14:paraId="57A3BAF8"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Children who attend may bring a supporter or an advocate to the </w:t>
            </w:r>
            <w:r w:rsidR="003A30C0">
              <w:rPr>
                <w:rFonts w:ascii="Arial" w:hAnsi="Arial" w:cs="Arial"/>
                <w:sz w:val="24"/>
                <w:szCs w:val="24"/>
                <w:lang w:val="en-US"/>
              </w:rPr>
              <w:t>c</w:t>
            </w:r>
            <w:r w:rsidRPr="00244B51">
              <w:rPr>
                <w:rFonts w:ascii="Arial" w:hAnsi="Arial" w:cs="Arial"/>
                <w:sz w:val="24"/>
                <w:szCs w:val="24"/>
                <w:lang w:val="en-US"/>
              </w:rPr>
              <w:t>onference</w:t>
            </w:r>
          </w:p>
          <w:p w14:paraId="3F489482"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All equality issues will be taken into account</w:t>
            </w:r>
          </w:p>
          <w:p w14:paraId="5E7625F4"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IRO will decide the nature and extent of </w:t>
            </w:r>
            <w:r w:rsidR="00154E80" w:rsidRPr="00473F68">
              <w:rPr>
                <w:rFonts w:ascii="Arial" w:hAnsi="Arial" w:cs="Arial"/>
                <w:sz w:val="24"/>
                <w:szCs w:val="24"/>
                <w:lang w:val="en-US"/>
              </w:rPr>
              <w:t xml:space="preserve">the participation </w:t>
            </w:r>
            <w:r w:rsidRPr="00473F68">
              <w:rPr>
                <w:rFonts w:ascii="Arial" w:hAnsi="Arial" w:cs="Arial"/>
                <w:sz w:val="24"/>
                <w:szCs w:val="24"/>
                <w:lang w:val="en-US"/>
              </w:rPr>
              <w:t>of a child</w:t>
            </w:r>
          </w:p>
          <w:p w14:paraId="759ADC9A"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IRO will meet the child if they attend before the </w:t>
            </w:r>
            <w:r w:rsidR="003A30C0">
              <w:rPr>
                <w:rFonts w:ascii="Arial" w:hAnsi="Arial" w:cs="Arial"/>
                <w:sz w:val="24"/>
                <w:szCs w:val="24"/>
                <w:lang w:val="en-US"/>
              </w:rPr>
              <w:t>c</w:t>
            </w:r>
            <w:r w:rsidRPr="00244B51">
              <w:rPr>
                <w:rFonts w:ascii="Arial" w:hAnsi="Arial" w:cs="Arial"/>
                <w:sz w:val="24"/>
                <w:szCs w:val="24"/>
                <w:lang w:val="en-US"/>
              </w:rPr>
              <w:t>onference to confirm the above</w:t>
            </w:r>
          </w:p>
          <w:p w14:paraId="510DED6A"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If the child does not attend, the Social Worker </w:t>
            </w:r>
            <w:r w:rsidR="006B556D" w:rsidRPr="00473F68">
              <w:rPr>
                <w:rFonts w:ascii="Arial" w:hAnsi="Arial" w:cs="Arial"/>
                <w:sz w:val="24"/>
                <w:szCs w:val="24"/>
                <w:lang w:val="en-US"/>
              </w:rPr>
              <w:t>or the child’s representative</w:t>
            </w:r>
            <w:r w:rsidR="006B556D">
              <w:rPr>
                <w:rFonts w:ascii="Arial" w:hAnsi="Arial" w:cs="Arial"/>
                <w:sz w:val="24"/>
                <w:szCs w:val="24"/>
                <w:lang w:val="en-US"/>
              </w:rPr>
              <w:t xml:space="preserve"> </w:t>
            </w:r>
            <w:r w:rsidRPr="00244B51">
              <w:rPr>
                <w:rFonts w:ascii="Arial" w:hAnsi="Arial" w:cs="Arial"/>
                <w:sz w:val="24"/>
                <w:szCs w:val="24"/>
                <w:lang w:val="en-US"/>
              </w:rPr>
              <w:t>will convey the chil</w:t>
            </w:r>
            <w:r w:rsidR="006B556D">
              <w:rPr>
                <w:rFonts w:ascii="Arial" w:hAnsi="Arial" w:cs="Arial"/>
                <w:sz w:val="24"/>
                <w:szCs w:val="24"/>
                <w:lang w:val="en-US"/>
              </w:rPr>
              <w:t>d’s</w:t>
            </w:r>
            <w:r w:rsidRPr="00244B51">
              <w:rPr>
                <w:rFonts w:ascii="Arial" w:hAnsi="Arial" w:cs="Arial"/>
                <w:sz w:val="24"/>
                <w:szCs w:val="24"/>
                <w:lang w:val="en-US"/>
              </w:rPr>
              <w:t xml:space="preserve"> wishes.</w:t>
            </w:r>
          </w:p>
        </w:tc>
      </w:tr>
      <w:tr w:rsidR="00432333" w:rsidRPr="00244B51" w14:paraId="6973575C" w14:textId="77777777" w:rsidTr="0094479B">
        <w:tc>
          <w:tcPr>
            <w:tcW w:w="675" w:type="dxa"/>
            <w:tcBorders>
              <w:top w:val="single" w:sz="4" w:space="0" w:color="auto"/>
              <w:bottom w:val="single" w:sz="4" w:space="0" w:color="auto"/>
            </w:tcBorders>
            <w:shd w:val="clear" w:color="auto" w:fill="9BBB59" w:themeFill="accent3"/>
          </w:tcPr>
          <w:p w14:paraId="79882FE9"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9</w:t>
            </w:r>
          </w:p>
        </w:tc>
        <w:tc>
          <w:tcPr>
            <w:tcW w:w="3119" w:type="dxa"/>
            <w:shd w:val="clear" w:color="auto" w:fill="D6E3BC" w:themeFill="accent3" w:themeFillTint="66"/>
          </w:tcPr>
          <w:p w14:paraId="78A3038A" w14:textId="77777777" w:rsidR="00432333" w:rsidRPr="00244B51" w:rsidRDefault="0094479B"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Agencies will all provide written reports to the </w:t>
            </w:r>
            <w:r w:rsidR="003A30C0">
              <w:rPr>
                <w:rFonts w:ascii="Arial" w:hAnsi="Arial" w:cs="Arial"/>
                <w:sz w:val="24"/>
                <w:szCs w:val="24"/>
                <w:lang w:val="en-US"/>
              </w:rPr>
              <w:t>c</w:t>
            </w:r>
            <w:r w:rsidRPr="00244B51">
              <w:rPr>
                <w:rFonts w:ascii="Arial" w:hAnsi="Arial" w:cs="Arial"/>
                <w:sz w:val="24"/>
                <w:szCs w:val="24"/>
                <w:lang w:val="en-US"/>
              </w:rPr>
              <w:t>onference</w:t>
            </w:r>
          </w:p>
        </w:tc>
        <w:tc>
          <w:tcPr>
            <w:tcW w:w="6888" w:type="dxa"/>
            <w:shd w:val="clear" w:color="auto" w:fill="D6E3BC" w:themeFill="accent3" w:themeFillTint="66"/>
          </w:tcPr>
          <w:p w14:paraId="20CBB5C1" w14:textId="77777777" w:rsidR="00F55AB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All reports should be made available to the </w:t>
            </w:r>
            <w:r w:rsidRPr="00244B51">
              <w:rPr>
                <w:rFonts w:ascii="Arial" w:hAnsi="Arial" w:cs="Arial"/>
                <w:b/>
                <w:sz w:val="24"/>
                <w:szCs w:val="24"/>
                <w:lang w:val="en-US"/>
              </w:rPr>
              <w:t>Chair two working days before the ICPC and five working days before a RCPC</w:t>
            </w:r>
            <w:r w:rsidR="005A6D10">
              <w:rPr>
                <w:rFonts w:ascii="Arial" w:hAnsi="Arial" w:cs="Arial"/>
                <w:b/>
                <w:sz w:val="24"/>
                <w:szCs w:val="24"/>
                <w:lang w:val="en-US"/>
              </w:rPr>
              <w:t>.</w:t>
            </w:r>
          </w:p>
          <w:p w14:paraId="420860E4" w14:textId="77777777" w:rsidR="00F55AB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All reports should be shared by the authors (or a representative) with parents (and child if appropriate) at least </w:t>
            </w:r>
            <w:r w:rsidRPr="00244B51">
              <w:rPr>
                <w:rFonts w:ascii="Arial" w:hAnsi="Arial" w:cs="Arial"/>
                <w:b/>
                <w:sz w:val="24"/>
                <w:szCs w:val="24"/>
                <w:lang w:val="en-US"/>
              </w:rPr>
              <w:t>two working days before the ICPC and five working days before an RCPC</w:t>
            </w:r>
            <w:r w:rsidR="005A6D10">
              <w:rPr>
                <w:rFonts w:ascii="Arial" w:hAnsi="Arial" w:cs="Arial"/>
                <w:b/>
                <w:sz w:val="24"/>
                <w:szCs w:val="24"/>
                <w:lang w:val="en-US"/>
              </w:rPr>
              <w:t>.</w:t>
            </w:r>
          </w:p>
          <w:p w14:paraId="5679D202" w14:textId="77777777" w:rsidR="00F55AB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All reports should comply with the standards for </w:t>
            </w:r>
            <w:r w:rsidR="00BB1442">
              <w:rPr>
                <w:rFonts w:ascii="Arial" w:hAnsi="Arial" w:cs="Arial"/>
                <w:sz w:val="24"/>
                <w:szCs w:val="24"/>
                <w:lang w:val="en-US"/>
              </w:rPr>
              <w:t>NYSCP</w:t>
            </w:r>
            <w:r w:rsidRPr="00244B51">
              <w:rPr>
                <w:rFonts w:ascii="Arial" w:hAnsi="Arial" w:cs="Arial"/>
                <w:sz w:val="24"/>
                <w:szCs w:val="24"/>
                <w:lang w:val="en-US"/>
              </w:rPr>
              <w:t xml:space="preserve"> reports to child protection conferences</w:t>
            </w:r>
            <w:r w:rsidR="005A6D10">
              <w:rPr>
                <w:rFonts w:ascii="Arial" w:hAnsi="Arial" w:cs="Arial"/>
                <w:sz w:val="24"/>
                <w:szCs w:val="24"/>
                <w:lang w:val="en-US"/>
              </w:rPr>
              <w:t>.</w:t>
            </w:r>
          </w:p>
          <w:p w14:paraId="1A7A85FF"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Reports from the Social Worker should be written in line with the template on </w:t>
            </w:r>
            <w:r w:rsidR="005A6D10">
              <w:rPr>
                <w:rFonts w:ascii="Arial" w:hAnsi="Arial" w:cs="Arial"/>
                <w:sz w:val="24"/>
                <w:szCs w:val="24"/>
                <w:lang w:val="en-US"/>
              </w:rPr>
              <w:t>the Children’s Social Care case management system.</w:t>
            </w:r>
          </w:p>
        </w:tc>
      </w:tr>
      <w:tr w:rsidR="00432333" w:rsidRPr="00244B51" w14:paraId="346204C1" w14:textId="77777777" w:rsidTr="00035830">
        <w:tc>
          <w:tcPr>
            <w:tcW w:w="675" w:type="dxa"/>
            <w:tcBorders>
              <w:top w:val="single" w:sz="4" w:space="0" w:color="auto"/>
              <w:bottom w:val="single" w:sz="4" w:space="0" w:color="auto"/>
            </w:tcBorders>
            <w:shd w:val="clear" w:color="auto" w:fill="9BBB59" w:themeFill="accent3"/>
          </w:tcPr>
          <w:p w14:paraId="08EB4874"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10</w:t>
            </w:r>
          </w:p>
        </w:tc>
        <w:tc>
          <w:tcPr>
            <w:tcW w:w="3119" w:type="dxa"/>
            <w:shd w:val="clear" w:color="auto" w:fill="EAF1DD" w:themeFill="accent3" w:themeFillTint="33"/>
          </w:tcPr>
          <w:p w14:paraId="4547506C"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All </w:t>
            </w:r>
            <w:r w:rsidR="003A30C0">
              <w:rPr>
                <w:rFonts w:ascii="Arial" w:hAnsi="Arial" w:cs="Arial"/>
                <w:sz w:val="24"/>
                <w:szCs w:val="24"/>
                <w:lang w:val="en-US"/>
              </w:rPr>
              <w:t>c</w:t>
            </w:r>
            <w:r w:rsidRPr="00244B51">
              <w:rPr>
                <w:rFonts w:ascii="Arial" w:hAnsi="Arial" w:cs="Arial"/>
                <w:sz w:val="24"/>
                <w:szCs w:val="24"/>
                <w:lang w:val="en-US"/>
              </w:rPr>
              <w:t>onferences within North Yorkshire will follow a set format</w:t>
            </w:r>
          </w:p>
        </w:tc>
        <w:tc>
          <w:tcPr>
            <w:tcW w:w="6888" w:type="dxa"/>
            <w:shd w:val="clear" w:color="auto" w:fill="EAF1DD" w:themeFill="accent3" w:themeFillTint="33"/>
          </w:tcPr>
          <w:p w14:paraId="5BE5279C"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All Conferences will follow either an ICPC or RCPC agenda, which will be available in written form at the meeting.  This will ensure that the conference elicits:</w:t>
            </w:r>
          </w:p>
          <w:p w14:paraId="012D667D"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Reasons why the conference is being convened</w:t>
            </w:r>
          </w:p>
          <w:p w14:paraId="45C18295" w14:textId="77777777" w:rsidR="00432333"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Summary of the incident(s) of concern</w:t>
            </w:r>
          </w:p>
          <w:p w14:paraId="2BBB5850" w14:textId="77777777" w:rsidR="00422256" w:rsidRPr="00473F68" w:rsidRDefault="00422256"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 xml:space="preserve">The strengths of the family and wider network through which safety for the child may be maintained or established </w:t>
            </w:r>
          </w:p>
          <w:p w14:paraId="4D37AD42"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All available evidence obtained through S</w:t>
            </w:r>
            <w:r w:rsidR="0054106A">
              <w:rPr>
                <w:rFonts w:ascii="Arial" w:hAnsi="Arial" w:cs="Arial"/>
                <w:sz w:val="24"/>
                <w:szCs w:val="24"/>
                <w:lang w:val="en-US"/>
              </w:rPr>
              <w:t xml:space="preserve">ection </w:t>
            </w:r>
            <w:r w:rsidRPr="00244B51">
              <w:rPr>
                <w:rFonts w:ascii="Arial" w:hAnsi="Arial" w:cs="Arial"/>
                <w:sz w:val="24"/>
                <w:szCs w:val="24"/>
                <w:lang w:val="en-US"/>
              </w:rPr>
              <w:t>47 enquiries and assessment</w:t>
            </w:r>
          </w:p>
          <w:p w14:paraId="6BFE9FA8"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Written contributions from agencies and family members</w:t>
            </w:r>
          </w:p>
          <w:p w14:paraId="223FD257"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views of all agencies represented at the conference</w:t>
            </w:r>
          </w:p>
          <w:p w14:paraId="05751313"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views expressed by family members</w:t>
            </w:r>
          </w:p>
          <w:p w14:paraId="77696D9B" w14:textId="77777777" w:rsidR="00793F33" w:rsidRPr="00244B51" w:rsidRDefault="00793F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Child Protection Conferences are held in a Signs of Safety, Strengthening Families format.  This is intended to bring young people and their families to the heart of discussions regarding plans for the safety and welfare of children and young people.</w:t>
            </w:r>
          </w:p>
          <w:p w14:paraId="229ECBDF" w14:textId="77777777" w:rsidR="00793F33" w:rsidRPr="00244B51" w:rsidRDefault="00793F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Family members should be fully involved in the conference process wherever possible.</w:t>
            </w:r>
          </w:p>
          <w:p w14:paraId="40FFE787"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w:t>
            </w:r>
            <w:r w:rsidR="00793F33" w:rsidRPr="00244B51">
              <w:rPr>
                <w:rFonts w:ascii="Arial" w:hAnsi="Arial" w:cs="Arial"/>
                <w:sz w:val="24"/>
                <w:szCs w:val="24"/>
                <w:lang w:val="en-US"/>
              </w:rPr>
              <w:t xml:space="preserve">professional members of the meeting </w:t>
            </w:r>
            <w:r w:rsidRPr="00244B51">
              <w:rPr>
                <w:rFonts w:ascii="Arial" w:hAnsi="Arial" w:cs="Arial"/>
                <w:sz w:val="24"/>
                <w:szCs w:val="24"/>
                <w:lang w:val="en-US"/>
              </w:rPr>
              <w:t>will decide if the child should be subject to a Child Protection Plan having taken into account the views of other professionals</w:t>
            </w:r>
            <w:r w:rsidR="00793F33" w:rsidRPr="00244B51">
              <w:rPr>
                <w:rFonts w:ascii="Arial" w:hAnsi="Arial" w:cs="Arial"/>
                <w:sz w:val="24"/>
                <w:szCs w:val="24"/>
                <w:lang w:val="en-US"/>
              </w:rPr>
              <w:t xml:space="preserve">.  However, the chairperson is </w:t>
            </w:r>
            <w:r w:rsidR="00793F33" w:rsidRPr="002848B9">
              <w:rPr>
                <w:rFonts w:ascii="Arial" w:hAnsi="Arial" w:cs="Arial"/>
                <w:sz w:val="24"/>
                <w:szCs w:val="24"/>
              </w:rPr>
              <w:t>authori</w:t>
            </w:r>
            <w:r w:rsidR="00244B51" w:rsidRPr="00244B51">
              <w:rPr>
                <w:rFonts w:ascii="Arial" w:hAnsi="Arial" w:cs="Arial"/>
                <w:sz w:val="24"/>
                <w:szCs w:val="24"/>
              </w:rPr>
              <w:t>s</w:t>
            </w:r>
            <w:r w:rsidR="00793F33" w:rsidRPr="002848B9">
              <w:rPr>
                <w:rFonts w:ascii="Arial" w:hAnsi="Arial" w:cs="Arial"/>
                <w:sz w:val="24"/>
                <w:szCs w:val="24"/>
              </w:rPr>
              <w:t>ed</w:t>
            </w:r>
            <w:r w:rsidR="00793F33" w:rsidRPr="00244B51">
              <w:rPr>
                <w:rFonts w:ascii="Arial" w:hAnsi="Arial" w:cs="Arial"/>
                <w:sz w:val="24"/>
                <w:szCs w:val="24"/>
                <w:lang w:val="en-US"/>
              </w:rPr>
              <w:t xml:space="preserve"> to override the decision if they feel it is inappropriate or unsafe.  In these circumstances an RCPC will be arranged to take place as soon as possible to review the decision.</w:t>
            </w:r>
          </w:p>
        </w:tc>
      </w:tr>
      <w:tr w:rsidR="00432333" w:rsidRPr="00244B51" w14:paraId="1E60D331" w14:textId="77777777" w:rsidTr="00035830">
        <w:tc>
          <w:tcPr>
            <w:tcW w:w="675" w:type="dxa"/>
            <w:tcBorders>
              <w:top w:val="single" w:sz="4" w:space="0" w:color="auto"/>
              <w:bottom w:val="single" w:sz="4" w:space="0" w:color="auto"/>
            </w:tcBorders>
            <w:shd w:val="clear" w:color="auto" w:fill="9BBB59" w:themeFill="accent3"/>
          </w:tcPr>
          <w:p w14:paraId="2F5D2A5E"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11</w:t>
            </w:r>
          </w:p>
        </w:tc>
        <w:tc>
          <w:tcPr>
            <w:tcW w:w="3119" w:type="dxa"/>
            <w:shd w:val="clear" w:color="auto" w:fill="D6E3BC" w:themeFill="accent3" w:themeFillTint="66"/>
          </w:tcPr>
          <w:p w14:paraId="242F3237"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Outline Child Protection Plans are made when thresholds for concern for a child are met</w:t>
            </w:r>
          </w:p>
        </w:tc>
        <w:tc>
          <w:tcPr>
            <w:tcW w:w="6888" w:type="dxa"/>
            <w:shd w:val="clear" w:color="auto" w:fill="D6E3BC" w:themeFill="accent3" w:themeFillTint="66"/>
          </w:tcPr>
          <w:p w14:paraId="41A62832"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Conference minutes will record clearly the dissent to any decision and the reasons why</w:t>
            </w:r>
            <w:r w:rsidR="0054106A">
              <w:rPr>
                <w:rFonts w:ascii="Arial" w:hAnsi="Arial" w:cs="Arial"/>
                <w:sz w:val="24"/>
                <w:szCs w:val="24"/>
                <w:lang w:val="en-US"/>
              </w:rPr>
              <w:t>.</w:t>
            </w:r>
          </w:p>
        </w:tc>
      </w:tr>
      <w:tr w:rsidR="00432333" w:rsidRPr="00244B51" w14:paraId="7F43FD9F" w14:textId="77777777" w:rsidTr="00035830">
        <w:tc>
          <w:tcPr>
            <w:tcW w:w="675" w:type="dxa"/>
            <w:tcBorders>
              <w:top w:val="single" w:sz="4" w:space="0" w:color="auto"/>
              <w:bottom w:val="single" w:sz="4" w:space="0" w:color="auto"/>
            </w:tcBorders>
            <w:shd w:val="clear" w:color="auto" w:fill="9BBB59" w:themeFill="accent3"/>
          </w:tcPr>
          <w:p w14:paraId="0392CE27"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12</w:t>
            </w:r>
          </w:p>
        </w:tc>
        <w:tc>
          <w:tcPr>
            <w:tcW w:w="3119" w:type="dxa"/>
            <w:shd w:val="clear" w:color="auto" w:fill="EAF1DD" w:themeFill="accent3" w:themeFillTint="33"/>
          </w:tcPr>
          <w:p w14:paraId="31FB6F5B" w14:textId="77777777" w:rsidR="0043233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Where a Child Protection Plan</w:t>
            </w:r>
            <w:r w:rsidR="0054106A">
              <w:rPr>
                <w:rFonts w:ascii="Arial" w:hAnsi="Arial" w:cs="Arial"/>
                <w:sz w:val="24"/>
                <w:szCs w:val="24"/>
                <w:lang w:val="en-US"/>
              </w:rPr>
              <w:t xml:space="preserve"> (CPP)</w:t>
            </w:r>
            <w:r w:rsidR="0054106A" w:rsidRPr="00244B51">
              <w:rPr>
                <w:rFonts w:ascii="Arial" w:hAnsi="Arial" w:cs="Arial"/>
                <w:sz w:val="24"/>
                <w:szCs w:val="24"/>
                <w:lang w:val="en-US"/>
              </w:rPr>
              <w:t xml:space="preserve"> </w:t>
            </w:r>
            <w:r w:rsidRPr="00244B51">
              <w:rPr>
                <w:rFonts w:ascii="Arial" w:hAnsi="Arial" w:cs="Arial"/>
                <w:sz w:val="24"/>
                <w:szCs w:val="24"/>
                <w:lang w:val="en-US"/>
              </w:rPr>
              <w:t>is decided on</w:t>
            </w:r>
          </w:p>
        </w:tc>
        <w:tc>
          <w:tcPr>
            <w:tcW w:w="6888" w:type="dxa"/>
            <w:shd w:val="clear" w:color="auto" w:fill="EAF1DD" w:themeFill="accent3" w:themeFillTint="33"/>
          </w:tcPr>
          <w:p w14:paraId="15EBD0F3" w14:textId="77777777" w:rsidR="00F55AB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 Social Worker will be allocated for each child with a CPP</w:t>
            </w:r>
            <w:r w:rsidR="0054106A">
              <w:rPr>
                <w:rFonts w:ascii="Arial" w:hAnsi="Arial" w:cs="Arial"/>
                <w:sz w:val="24"/>
                <w:szCs w:val="24"/>
                <w:lang w:val="en-US"/>
              </w:rPr>
              <w:t>.</w:t>
            </w:r>
          </w:p>
          <w:p w14:paraId="12BBBA6B" w14:textId="77777777" w:rsidR="00F55AB3" w:rsidRPr="00244B51" w:rsidRDefault="00432333"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Conference will identify a multi-agency core group to develop and deliver the CPP</w:t>
            </w:r>
            <w:r w:rsidR="0054106A">
              <w:rPr>
                <w:rFonts w:ascii="Arial" w:hAnsi="Arial" w:cs="Arial"/>
                <w:sz w:val="24"/>
                <w:szCs w:val="24"/>
                <w:lang w:val="en-US"/>
              </w:rPr>
              <w:t>.</w:t>
            </w:r>
          </w:p>
          <w:p w14:paraId="46EB60EE" w14:textId="77777777" w:rsidR="00F55AB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IRO (in consultation) will determine the category or abuse or neglect that best reflects the concern for the child</w:t>
            </w:r>
          </w:p>
          <w:p w14:paraId="4EF25DEE"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category used should reflect the primary concern – either sexual, physical, neglect or emotional abuse</w:t>
            </w:r>
          </w:p>
          <w:p w14:paraId="430A5AA3" w14:textId="77777777" w:rsidR="00432333" w:rsidRPr="00244B51" w:rsidRDefault="00432333"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Exceptionally more than one category may be used – these will be audited by the IRO Manager</w:t>
            </w:r>
            <w:r w:rsidR="008A728B">
              <w:rPr>
                <w:rFonts w:ascii="Arial" w:hAnsi="Arial" w:cs="Arial"/>
                <w:sz w:val="24"/>
                <w:szCs w:val="24"/>
                <w:lang w:val="en-US"/>
              </w:rPr>
              <w:t>(s)</w:t>
            </w:r>
          </w:p>
        </w:tc>
      </w:tr>
      <w:tr w:rsidR="00432333" w:rsidRPr="00244B51" w14:paraId="21A47A5B" w14:textId="77777777" w:rsidTr="00035830">
        <w:tc>
          <w:tcPr>
            <w:tcW w:w="675" w:type="dxa"/>
            <w:tcBorders>
              <w:top w:val="single" w:sz="4" w:space="0" w:color="auto"/>
              <w:bottom w:val="single" w:sz="4" w:space="0" w:color="auto"/>
            </w:tcBorders>
            <w:shd w:val="clear" w:color="auto" w:fill="9BBB59" w:themeFill="accent3"/>
          </w:tcPr>
          <w:p w14:paraId="6E65B7DE"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13</w:t>
            </w:r>
          </w:p>
        </w:tc>
        <w:tc>
          <w:tcPr>
            <w:tcW w:w="3119" w:type="dxa"/>
            <w:shd w:val="clear" w:color="auto" w:fill="D6E3BC" w:themeFill="accent3" w:themeFillTint="66"/>
          </w:tcPr>
          <w:p w14:paraId="4F4BAA45" w14:textId="77777777" w:rsidR="00432333"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Where a Child Protection Plan is not made, plans to support the child must be considered by the conference</w:t>
            </w:r>
          </w:p>
        </w:tc>
        <w:tc>
          <w:tcPr>
            <w:tcW w:w="6888" w:type="dxa"/>
            <w:shd w:val="clear" w:color="auto" w:fill="D6E3BC" w:themeFill="accent3" w:themeFillTint="66"/>
          </w:tcPr>
          <w:p w14:paraId="24D00531"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Assessment will be continued after the conference (with appropriate consents in place)</w:t>
            </w:r>
          </w:p>
          <w:p w14:paraId="5B63E065" w14:textId="77777777" w:rsidR="00432333"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need for a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 xml:space="preserve">must be considered and if agreed, the IRO will set the date of the </w:t>
            </w:r>
            <w:r w:rsidR="004B365B">
              <w:rPr>
                <w:rFonts w:ascii="Arial" w:hAnsi="Arial" w:cs="Arial"/>
                <w:sz w:val="24"/>
                <w:szCs w:val="24"/>
                <w:lang w:val="en-US"/>
              </w:rPr>
              <w:t>Children and Family Plan</w:t>
            </w:r>
            <w:r w:rsidR="004B365B" w:rsidRPr="00244B51">
              <w:rPr>
                <w:rFonts w:ascii="Arial" w:hAnsi="Arial" w:cs="Arial"/>
                <w:sz w:val="24"/>
                <w:szCs w:val="24"/>
                <w:lang w:val="en-US"/>
              </w:rPr>
              <w:t xml:space="preserve"> </w:t>
            </w:r>
            <w:r w:rsidRPr="00244B51">
              <w:rPr>
                <w:rFonts w:ascii="Arial" w:hAnsi="Arial" w:cs="Arial"/>
                <w:sz w:val="24"/>
                <w:szCs w:val="24"/>
                <w:lang w:val="en-US"/>
              </w:rPr>
              <w:t xml:space="preserve">Meeting and outline a </w:t>
            </w:r>
            <w:r w:rsidR="004B365B">
              <w:rPr>
                <w:rFonts w:ascii="Arial" w:hAnsi="Arial" w:cs="Arial"/>
                <w:sz w:val="24"/>
                <w:szCs w:val="24"/>
                <w:lang w:val="en-US"/>
              </w:rPr>
              <w:t>Children and Family</w:t>
            </w:r>
            <w:r w:rsidR="004B365B" w:rsidRPr="00244B51">
              <w:rPr>
                <w:rFonts w:ascii="Arial" w:hAnsi="Arial" w:cs="Arial"/>
                <w:sz w:val="24"/>
                <w:szCs w:val="24"/>
                <w:lang w:val="en-US"/>
              </w:rPr>
              <w:t xml:space="preserve"> </w:t>
            </w:r>
            <w:r w:rsidRPr="00244B51">
              <w:rPr>
                <w:rFonts w:ascii="Arial" w:hAnsi="Arial" w:cs="Arial"/>
                <w:sz w:val="24"/>
                <w:szCs w:val="24"/>
                <w:lang w:val="en-US"/>
              </w:rPr>
              <w:t>plan with conference members to hold until this time</w:t>
            </w:r>
          </w:p>
        </w:tc>
      </w:tr>
      <w:tr w:rsidR="00432333" w:rsidRPr="00244B51" w14:paraId="135893F6" w14:textId="77777777" w:rsidTr="00035830">
        <w:tc>
          <w:tcPr>
            <w:tcW w:w="675" w:type="dxa"/>
            <w:tcBorders>
              <w:top w:val="single" w:sz="4" w:space="0" w:color="auto"/>
              <w:bottom w:val="single" w:sz="4" w:space="0" w:color="auto"/>
            </w:tcBorders>
            <w:shd w:val="clear" w:color="auto" w:fill="9BBB59" w:themeFill="accent3"/>
          </w:tcPr>
          <w:p w14:paraId="3DF6AB9B"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14</w:t>
            </w:r>
          </w:p>
        </w:tc>
        <w:tc>
          <w:tcPr>
            <w:tcW w:w="3119" w:type="dxa"/>
            <w:shd w:val="clear" w:color="auto" w:fill="EAF1DD" w:themeFill="accent3" w:themeFillTint="33"/>
          </w:tcPr>
          <w:p w14:paraId="3B223C24" w14:textId="77777777" w:rsidR="00432333"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Administrative and complaint arrangements for Child Protection Conferences will be clear</w:t>
            </w:r>
          </w:p>
        </w:tc>
        <w:tc>
          <w:tcPr>
            <w:tcW w:w="6888" w:type="dxa"/>
            <w:shd w:val="clear" w:color="auto" w:fill="EAF1DD" w:themeFill="accent3" w:themeFillTint="33"/>
          </w:tcPr>
          <w:p w14:paraId="2B69FAF6" w14:textId="77777777" w:rsidR="00035830"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outline plan, signed by the IRO, with the decision letter should be sent to parents/child/agencies within </w:t>
            </w:r>
            <w:r w:rsidRPr="00244B51">
              <w:rPr>
                <w:rFonts w:ascii="Arial" w:hAnsi="Arial" w:cs="Arial"/>
                <w:b/>
                <w:sz w:val="24"/>
                <w:szCs w:val="24"/>
                <w:lang w:val="en-US"/>
              </w:rPr>
              <w:t>one working day</w:t>
            </w:r>
            <w:r w:rsidRPr="00244B51">
              <w:rPr>
                <w:rFonts w:ascii="Arial" w:hAnsi="Arial" w:cs="Arial"/>
                <w:sz w:val="24"/>
                <w:szCs w:val="24"/>
                <w:lang w:val="en-US"/>
              </w:rPr>
              <w:t xml:space="preserve"> of the Conference</w:t>
            </w:r>
          </w:p>
          <w:p w14:paraId="1BCD6698" w14:textId="77777777" w:rsidR="00035830"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Conference minutes will be sent out within </w:t>
            </w:r>
            <w:r w:rsidRPr="00244B51">
              <w:rPr>
                <w:rFonts w:ascii="Arial" w:hAnsi="Arial" w:cs="Arial"/>
                <w:b/>
                <w:sz w:val="24"/>
                <w:szCs w:val="24"/>
                <w:lang w:val="en-US"/>
              </w:rPr>
              <w:t>15 working days</w:t>
            </w:r>
            <w:r w:rsidRPr="00244B51">
              <w:rPr>
                <w:rFonts w:ascii="Arial" w:hAnsi="Arial" w:cs="Arial"/>
                <w:sz w:val="24"/>
                <w:szCs w:val="24"/>
                <w:lang w:val="en-US"/>
              </w:rPr>
              <w:t xml:space="preserve"> of the conference</w:t>
            </w:r>
          </w:p>
          <w:p w14:paraId="31E583AD" w14:textId="77777777" w:rsidR="00035830"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minutes are confidential and require consent of the IRO or the IRO Manager to be passed to third parties</w:t>
            </w:r>
          </w:p>
          <w:p w14:paraId="4CF94F00" w14:textId="77777777" w:rsidR="00432333"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w:t>
            </w:r>
            <w:r w:rsidR="00647022" w:rsidRPr="00244B51">
              <w:rPr>
                <w:rFonts w:ascii="Arial" w:hAnsi="Arial" w:cs="Arial"/>
                <w:sz w:val="24"/>
                <w:szCs w:val="24"/>
                <w:lang w:val="en-US"/>
              </w:rPr>
              <w:t>Professional Resolutions Practice Guidance</w:t>
            </w:r>
            <w:r w:rsidRPr="00244B51">
              <w:rPr>
                <w:rFonts w:ascii="Arial" w:hAnsi="Arial" w:cs="Arial"/>
                <w:sz w:val="24"/>
                <w:szCs w:val="24"/>
                <w:lang w:val="en-US"/>
              </w:rPr>
              <w:t xml:space="preserve"> will be followe</w:t>
            </w:r>
            <w:r w:rsidR="00647022" w:rsidRPr="00244B51">
              <w:rPr>
                <w:rFonts w:ascii="Arial" w:hAnsi="Arial" w:cs="Arial"/>
                <w:sz w:val="24"/>
                <w:szCs w:val="24"/>
                <w:lang w:val="en-US"/>
              </w:rPr>
              <w:t>d where there are any professional disagreements</w:t>
            </w:r>
          </w:p>
        </w:tc>
      </w:tr>
      <w:tr w:rsidR="00432333" w:rsidRPr="00244B51" w14:paraId="1008A2F9" w14:textId="77777777" w:rsidTr="00035830">
        <w:tc>
          <w:tcPr>
            <w:tcW w:w="675" w:type="dxa"/>
            <w:tcBorders>
              <w:top w:val="single" w:sz="4" w:space="0" w:color="auto"/>
              <w:bottom w:val="single" w:sz="4" w:space="0" w:color="auto"/>
            </w:tcBorders>
            <w:shd w:val="clear" w:color="auto" w:fill="9BBB59" w:themeFill="accent3"/>
          </w:tcPr>
          <w:p w14:paraId="4830F97E"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15</w:t>
            </w:r>
          </w:p>
        </w:tc>
        <w:tc>
          <w:tcPr>
            <w:tcW w:w="3119" w:type="dxa"/>
            <w:shd w:val="clear" w:color="auto" w:fill="D6E3BC" w:themeFill="accent3" w:themeFillTint="66"/>
          </w:tcPr>
          <w:p w14:paraId="19E0284C" w14:textId="77777777" w:rsidR="00432333"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Pre-Birth Child Protection Conferences will </w:t>
            </w:r>
            <w:r w:rsidR="00C97730" w:rsidRPr="00244B51">
              <w:rPr>
                <w:rFonts w:ascii="Arial" w:hAnsi="Arial" w:cs="Arial"/>
                <w:sz w:val="24"/>
                <w:szCs w:val="24"/>
                <w:lang w:val="en-US"/>
              </w:rPr>
              <w:t xml:space="preserve">consider </w:t>
            </w:r>
            <w:r w:rsidRPr="00244B51">
              <w:rPr>
                <w:rFonts w:ascii="Arial" w:hAnsi="Arial" w:cs="Arial"/>
                <w:sz w:val="24"/>
                <w:szCs w:val="24"/>
                <w:lang w:val="en-US"/>
              </w:rPr>
              <w:t>unborn children</w:t>
            </w:r>
          </w:p>
        </w:tc>
        <w:tc>
          <w:tcPr>
            <w:tcW w:w="6888" w:type="dxa"/>
            <w:shd w:val="clear" w:color="auto" w:fill="D6E3BC" w:themeFill="accent3" w:themeFillTint="66"/>
          </w:tcPr>
          <w:p w14:paraId="4776B710"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Must be held within </w:t>
            </w:r>
            <w:r w:rsidRPr="00244B51">
              <w:rPr>
                <w:rFonts w:ascii="Arial" w:hAnsi="Arial" w:cs="Arial"/>
                <w:b/>
                <w:sz w:val="24"/>
                <w:szCs w:val="24"/>
                <w:lang w:val="en-US"/>
              </w:rPr>
              <w:t>15 days of a strategy meeting</w:t>
            </w:r>
            <w:r w:rsidRPr="00244B51">
              <w:rPr>
                <w:rFonts w:ascii="Arial" w:hAnsi="Arial" w:cs="Arial"/>
                <w:sz w:val="24"/>
                <w:szCs w:val="24"/>
                <w:lang w:val="en-US"/>
              </w:rPr>
              <w:t xml:space="preserve"> decision that an unborn child is at risk</w:t>
            </w:r>
          </w:p>
          <w:p w14:paraId="3059B748"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Midwifery Services must be represented in the meeting</w:t>
            </w:r>
          </w:p>
          <w:p w14:paraId="7CD91028"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Social Work report must include the pre-birth assessment with conclusions and actions for the future (guidance in respect of pre-birth assessments can be found on the </w:t>
            </w:r>
            <w:r w:rsidR="00BB1442">
              <w:rPr>
                <w:rFonts w:ascii="Arial" w:hAnsi="Arial" w:cs="Arial"/>
                <w:sz w:val="24"/>
                <w:szCs w:val="24"/>
                <w:lang w:val="en-US"/>
              </w:rPr>
              <w:t>NYSCP</w:t>
            </w:r>
            <w:r w:rsidRPr="00244B51">
              <w:rPr>
                <w:rFonts w:ascii="Arial" w:hAnsi="Arial" w:cs="Arial"/>
                <w:sz w:val="24"/>
                <w:szCs w:val="24"/>
                <w:lang w:val="en-US"/>
              </w:rPr>
              <w:t xml:space="preserve"> website)</w:t>
            </w:r>
          </w:p>
          <w:p w14:paraId="2E4DC7EB"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 CPP will be made where there is risk of significant harm</w:t>
            </w:r>
          </w:p>
          <w:p w14:paraId="78FB3FBC" w14:textId="77777777" w:rsidR="00035830"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CPP will set out actions to be taken immediately after the baby’s birth with any intention to seek a Court Order as part of the plan</w:t>
            </w:r>
          </w:p>
          <w:p w14:paraId="59C9066E" w14:textId="77777777" w:rsidR="00432333"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An RCPC will be held </w:t>
            </w:r>
            <w:r w:rsidRPr="00244B51">
              <w:rPr>
                <w:rFonts w:ascii="Arial" w:hAnsi="Arial" w:cs="Arial"/>
                <w:b/>
                <w:sz w:val="24"/>
                <w:szCs w:val="24"/>
                <w:lang w:val="en-US"/>
              </w:rPr>
              <w:t>within one month of the child’s birth</w:t>
            </w:r>
            <w:r w:rsidRPr="00244B51">
              <w:rPr>
                <w:rFonts w:ascii="Arial" w:hAnsi="Arial" w:cs="Arial"/>
                <w:sz w:val="24"/>
                <w:szCs w:val="24"/>
                <w:lang w:val="en-US"/>
              </w:rPr>
              <w:t xml:space="preserve"> or </w:t>
            </w:r>
            <w:r w:rsidRPr="00244B51">
              <w:rPr>
                <w:rFonts w:ascii="Arial" w:hAnsi="Arial" w:cs="Arial"/>
                <w:b/>
                <w:sz w:val="24"/>
                <w:szCs w:val="24"/>
                <w:lang w:val="en-US"/>
              </w:rPr>
              <w:t>within three months of the date of the Pre-Birth Conference</w:t>
            </w:r>
            <w:r w:rsidRPr="00244B51">
              <w:rPr>
                <w:rFonts w:ascii="Arial" w:hAnsi="Arial" w:cs="Arial"/>
                <w:sz w:val="24"/>
                <w:szCs w:val="24"/>
                <w:lang w:val="en-US"/>
              </w:rPr>
              <w:t>, whichever is sooner</w:t>
            </w:r>
          </w:p>
        </w:tc>
      </w:tr>
      <w:tr w:rsidR="00432333" w:rsidRPr="00244B51" w14:paraId="7247849E" w14:textId="77777777" w:rsidTr="00035830">
        <w:tc>
          <w:tcPr>
            <w:tcW w:w="675" w:type="dxa"/>
            <w:tcBorders>
              <w:top w:val="single" w:sz="4" w:space="0" w:color="auto"/>
              <w:bottom w:val="single" w:sz="4" w:space="0" w:color="auto"/>
            </w:tcBorders>
            <w:shd w:val="clear" w:color="auto" w:fill="9BBB59" w:themeFill="accent3"/>
          </w:tcPr>
          <w:p w14:paraId="3660EB59" w14:textId="77777777" w:rsidR="00432333" w:rsidRPr="00244B51" w:rsidRDefault="00432333" w:rsidP="00432333">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16</w:t>
            </w:r>
          </w:p>
        </w:tc>
        <w:tc>
          <w:tcPr>
            <w:tcW w:w="3119" w:type="dxa"/>
            <w:shd w:val="clear" w:color="auto" w:fill="EAF1DD" w:themeFill="accent3" w:themeFillTint="33"/>
          </w:tcPr>
          <w:p w14:paraId="3F317459" w14:textId="77777777" w:rsidR="00432333" w:rsidRPr="00244B51" w:rsidRDefault="00035830" w:rsidP="003B64B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Transfer Child Protection Conferences (TCPC) </w:t>
            </w:r>
          </w:p>
        </w:tc>
        <w:tc>
          <w:tcPr>
            <w:tcW w:w="6888" w:type="dxa"/>
            <w:shd w:val="clear" w:color="auto" w:fill="EAF1DD" w:themeFill="accent3" w:themeFillTint="33"/>
          </w:tcPr>
          <w:p w14:paraId="67494AF4" w14:textId="77777777" w:rsidR="00FA2EEB" w:rsidRPr="00473F68"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TCPC will be held within </w:t>
            </w:r>
            <w:r w:rsidRPr="00244B51">
              <w:rPr>
                <w:rFonts w:ascii="Arial" w:hAnsi="Arial" w:cs="Arial"/>
                <w:b/>
                <w:sz w:val="24"/>
                <w:szCs w:val="24"/>
                <w:lang w:val="en-US"/>
              </w:rPr>
              <w:t>15 working days</w:t>
            </w:r>
            <w:r w:rsidRPr="00244B51">
              <w:rPr>
                <w:rFonts w:ascii="Arial" w:hAnsi="Arial" w:cs="Arial"/>
                <w:sz w:val="24"/>
                <w:szCs w:val="24"/>
                <w:lang w:val="en-US"/>
              </w:rPr>
              <w:t xml:space="preserve"> of being notified of the move</w:t>
            </w:r>
            <w:r w:rsidR="006971FD">
              <w:rPr>
                <w:rFonts w:ascii="Arial" w:hAnsi="Arial" w:cs="Arial"/>
                <w:sz w:val="24"/>
                <w:szCs w:val="24"/>
                <w:lang w:val="en-US"/>
              </w:rPr>
              <w:t xml:space="preserve"> </w:t>
            </w:r>
            <w:r w:rsidR="006971FD" w:rsidRPr="00473F68">
              <w:rPr>
                <w:rFonts w:ascii="Arial" w:hAnsi="Arial" w:cs="Arial"/>
                <w:sz w:val="24"/>
                <w:szCs w:val="24"/>
                <w:lang w:val="en-US"/>
              </w:rPr>
              <w:t>and accepted by the CSC Team Manager</w:t>
            </w:r>
          </w:p>
          <w:p w14:paraId="01CD5D91" w14:textId="77777777" w:rsidR="00FA2EEB"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Social Worker from the originating authority, with significant contributions to the CPP, will be invited to the TCPC</w:t>
            </w:r>
          </w:p>
          <w:p w14:paraId="3E8B3EDF" w14:textId="77777777" w:rsidR="00FA2EEB" w:rsidRPr="00244B51"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Receiving agencies must ensure they have obtained relevant information from their counterparts in the originating authorities</w:t>
            </w:r>
          </w:p>
          <w:p w14:paraId="7EF7B785" w14:textId="77777777" w:rsidR="00432333" w:rsidRDefault="00035830"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Only after </w:t>
            </w:r>
            <w:r w:rsidR="00B57BF4">
              <w:rPr>
                <w:rFonts w:ascii="Arial" w:hAnsi="Arial" w:cs="Arial"/>
                <w:sz w:val="24"/>
                <w:szCs w:val="24"/>
                <w:lang w:val="en-US"/>
              </w:rPr>
              <w:t xml:space="preserve">the TCPC has been held </w:t>
            </w:r>
            <w:r w:rsidRPr="00244B51">
              <w:rPr>
                <w:rFonts w:ascii="Arial" w:hAnsi="Arial" w:cs="Arial"/>
                <w:sz w:val="24"/>
                <w:szCs w:val="24"/>
                <w:lang w:val="en-US"/>
              </w:rPr>
              <w:t>may the original local authority discon</w:t>
            </w:r>
            <w:r w:rsidR="00EE3C8B">
              <w:rPr>
                <w:rFonts w:ascii="Arial" w:hAnsi="Arial" w:cs="Arial"/>
                <w:sz w:val="24"/>
                <w:szCs w:val="24"/>
                <w:lang w:val="en-US"/>
              </w:rPr>
              <w:t>tinue its child protection plan</w:t>
            </w:r>
          </w:p>
          <w:p w14:paraId="0048573E" w14:textId="77777777" w:rsidR="00B57BF4" w:rsidRPr="00244B51" w:rsidRDefault="00B57BF4" w:rsidP="003B64B7">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473F68">
              <w:rPr>
                <w:rFonts w:ascii="Arial" w:hAnsi="Arial" w:cs="Arial"/>
                <w:sz w:val="24"/>
                <w:szCs w:val="24"/>
                <w:lang w:val="en-US"/>
              </w:rPr>
              <w:t>For transfer out Child Protection Conferences, NYCC may only end the Child Protection Plan when the receiving Local Authority has held a Transfer Child Protection Conference in their area.</w:t>
            </w:r>
          </w:p>
        </w:tc>
      </w:tr>
    </w:tbl>
    <w:p w14:paraId="3CB789DA" w14:textId="77777777" w:rsidR="0094479B" w:rsidRPr="00244B51" w:rsidRDefault="0094479B" w:rsidP="00A3328F">
      <w:pPr>
        <w:spacing w:after="0"/>
        <w:rPr>
          <w:rFonts w:ascii="Arial" w:hAnsi="Arial" w:cs="Arial"/>
          <w:sz w:val="24"/>
          <w:szCs w:val="24"/>
        </w:rPr>
      </w:pPr>
    </w:p>
    <w:p w14:paraId="683039FF" w14:textId="77777777" w:rsidR="0094479B" w:rsidRPr="00244B51" w:rsidRDefault="0094479B">
      <w:pPr>
        <w:rPr>
          <w:rFonts w:ascii="Arial" w:hAnsi="Arial" w:cs="Arial"/>
          <w:sz w:val="24"/>
          <w:szCs w:val="24"/>
        </w:rPr>
      </w:pPr>
      <w:r w:rsidRPr="00244B51">
        <w:rPr>
          <w:rFonts w:ascii="Arial" w:hAnsi="Arial" w:cs="Arial"/>
          <w:sz w:val="24"/>
          <w:szCs w:val="24"/>
        </w:rPr>
        <w:br w:type="page"/>
      </w:r>
    </w:p>
    <w:p w14:paraId="1D2DE89F" w14:textId="77777777" w:rsidR="0094479B" w:rsidRPr="00244B51" w:rsidRDefault="0094479B" w:rsidP="00B3173F">
      <w:pPr>
        <w:pStyle w:val="Heading1"/>
        <w:numPr>
          <w:ilvl w:val="0"/>
          <w:numId w:val="12"/>
        </w:numPr>
      </w:pPr>
      <w:bookmarkStart w:id="6" w:name="_Toc77066604"/>
      <w:r w:rsidRPr="00244B51">
        <w:t>Reports to Child Protection Conferences</w:t>
      </w:r>
      <w:bookmarkEnd w:id="6"/>
    </w:p>
    <w:tbl>
      <w:tblPr>
        <w:tblStyle w:val="TableGrid"/>
        <w:tblW w:w="0" w:type="auto"/>
        <w:tblLook w:val="04A0" w:firstRow="1" w:lastRow="0" w:firstColumn="1" w:lastColumn="0" w:noHBand="0" w:noVBand="1"/>
      </w:tblPr>
      <w:tblGrid>
        <w:gridCol w:w="664"/>
        <w:gridCol w:w="3070"/>
        <w:gridCol w:w="6727"/>
      </w:tblGrid>
      <w:tr w:rsidR="0094479B" w:rsidRPr="00244B51" w14:paraId="5E112D5B" w14:textId="77777777" w:rsidTr="0094479B">
        <w:tc>
          <w:tcPr>
            <w:tcW w:w="675" w:type="dxa"/>
            <w:tcBorders>
              <w:top w:val="nil"/>
              <w:left w:val="nil"/>
              <w:bottom w:val="single" w:sz="4" w:space="0" w:color="auto"/>
              <w:right w:val="single" w:sz="4" w:space="0" w:color="auto"/>
            </w:tcBorders>
            <w:shd w:val="clear" w:color="auto" w:fill="FFFFFF" w:themeFill="background1"/>
          </w:tcPr>
          <w:p w14:paraId="0541CE58" w14:textId="77777777" w:rsidR="0094479B" w:rsidRPr="00244B51" w:rsidRDefault="0094479B"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FF0000"/>
          </w:tcPr>
          <w:p w14:paraId="4895AA62" w14:textId="77777777" w:rsidR="0094479B" w:rsidRPr="00244B51" w:rsidRDefault="0094479B"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FF0000"/>
          </w:tcPr>
          <w:p w14:paraId="30B65615" w14:textId="77777777" w:rsidR="0094479B" w:rsidRPr="00244B51" w:rsidRDefault="0094479B"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94479B" w:rsidRPr="00244B51" w14:paraId="0E23E338" w14:textId="77777777" w:rsidTr="0094479B">
        <w:tc>
          <w:tcPr>
            <w:tcW w:w="675" w:type="dxa"/>
            <w:tcBorders>
              <w:top w:val="single" w:sz="4" w:space="0" w:color="auto"/>
              <w:bottom w:val="single" w:sz="4" w:space="0" w:color="auto"/>
            </w:tcBorders>
            <w:shd w:val="clear" w:color="auto" w:fill="FF0000"/>
          </w:tcPr>
          <w:p w14:paraId="5405F212" w14:textId="77777777" w:rsidR="0094479B" w:rsidRPr="00244B51" w:rsidRDefault="0094479B"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FEEFE6"/>
          </w:tcPr>
          <w:p w14:paraId="0324799B" w14:textId="77777777" w:rsidR="0094479B" w:rsidRPr="00244B51" w:rsidRDefault="0094479B" w:rsidP="007C320F">
            <w:pPr>
              <w:spacing w:before="120" w:after="120" w:line="276" w:lineRule="auto"/>
              <w:jc w:val="both"/>
              <w:rPr>
                <w:rFonts w:ascii="Arial" w:hAnsi="Arial" w:cs="Arial"/>
                <w:sz w:val="24"/>
                <w:szCs w:val="24"/>
              </w:rPr>
            </w:pPr>
            <w:r w:rsidRPr="00244B51">
              <w:rPr>
                <w:rFonts w:ascii="Arial" w:hAnsi="Arial" w:cs="Arial"/>
                <w:sz w:val="24"/>
                <w:szCs w:val="24"/>
                <w:lang w:val="en-US"/>
              </w:rPr>
              <w:t>All reports by professionals will be submitted to the IRO Team in line with agreed timescales</w:t>
            </w:r>
          </w:p>
        </w:tc>
        <w:tc>
          <w:tcPr>
            <w:tcW w:w="6888" w:type="dxa"/>
            <w:shd w:val="clear" w:color="auto" w:fill="FEEFE6"/>
          </w:tcPr>
          <w:p w14:paraId="2959D35A" w14:textId="77777777" w:rsidR="00FA2EEB" w:rsidRPr="00244B51" w:rsidRDefault="0094479B"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Reports should be made available to the IRO at least </w:t>
            </w:r>
            <w:r w:rsidRPr="00244B51">
              <w:rPr>
                <w:rFonts w:ascii="Arial" w:hAnsi="Arial" w:cs="Arial"/>
                <w:b/>
                <w:sz w:val="24"/>
                <w:szCs w:val="24"/>
                <w:lang w:val="en-US"/>
              </w:rPr>
              <w:t>two working days before an ICPC</w:t>
            </w:r>
            <w:r w:rsidRPr="00244B51">
              <w:rPr>
                <w:rFonts w:ascii="Arial" w:hAnsi="Arial" w:cs="Arial"/>
                <w:sz w:val="24"/>
                <w:szCs w:val="24"/>
                <w:lang w:val="en-US"/>
              </w:rPr>
              <w:t xml:space="preserve"> and </w:t>
            </w:r>
            <w:r w:rsidRPr="00244B51">
              <w:rPr>
                <w:rFonts w:ascii="Arial" w:hAnsi="Arial" w:cs="Arial"/>
                <w:b/>
                <w:sz w:val="24"/>
                <w:szCs w:val="24"/>
                <w:lang w:val="en-US"/>
              </w:rPr>
              <w:t>five working days before an RCPC</w:t>
            </w:r>
          </w:p>
          <w:p w14:paraId="760DE555" w14:textId="77777777" w:rsidR="0094479B" w:rsidRPr="00244B51" w:rsidRDefault="0094479B" w:rsidP="007C320F">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Reports are required </w:t>
            </w:r>
            <w:r w:rsidRPr="00EE3C8B">
              <w:rPr>
                <w:rFonts w:ascii="Arial" w:hAnsi="Arial" w:cs="Arial"/>
                <w:b/>
                <w:sz w:val="24"/>
                <w:szCs w:val="24"/>
                <w:u w:val="single"/>
                <w:lang w:val="en-US"/>
              </w:rPr>
              <w:t>whether or not</w:t>
            </w:r>
            <w:r w:rsidRPr="00244B51">
              <w:rPr>
                <w:rFonts w:ascii="Arial" w:hAnsi="Arial" w:cs="Arial"/>
                <w:sz w:val="24"/>
                <w:szCs w:val="24"/>
                <w:lang w:val="en-US"/>
              </w:rPr>
              <w:t xml:space="preserve"> the professional is able to attend the conference.</w:t>
            </w:r>
          </w:p>
        </w:tc>
      </w:tr>
      <w:tr w:rsidR="0094479B" w:rsidRPr="00244B51" w14:paraId="2B12C4BF" w14:textId="77777777" w:rsidTr="00BA2392">
        <w:tc>
          <w:tcPr>
            <w:tcW w:w="675" w:type="dxa"/>
            <w:tcBorders>
              <w:top w:val="single" w:sz="4" w:space="0" w:color="auto"/>
              <w:bottom w:val="single" w:sz="4" w:space="0" w:color="auto"/>
            </w:tcBorders>
            <w:shd w:val="clear" w:color="auto" w:fill="FF0000"/>
          </w:tcPr>
          <w:p w14:paraId="11D0A035" w14:textId="77777777" w:rsidR="0094479B" w:rsidRPr="00244B51" w:rsidRDefault="0094479B"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FDCBC3"/>
          </w:tcPr>
          <w:p w14:paraId="0B9EC1F6" w14:textId="77777777" w:rsidR="0094479B" w:rsidRPr="00244B51" w:rsidRDefault="0094479B" w:rsidP="007C320F">
            <w:pPr>
              <w:spacing w:before="120" w:after="120" w:line="276" w:lineRule="auto"/>
              <w:jc w:val="both"/>
              <w:rPr>
                <w:rFonts w:ascii="Arial" w:hAnsi="Arial" w:cs="Arial"/>
                <w:sz w:val="24"/>
                <w:szCs w:val="24"/>
              </w:rPr>
            </w:pPr>
            <w:r w:rsidRPr="00244B51">
              <w:rPr>
                <w:rFonts w:ascii="Arial" w:hAnsi="Arial" w:cs="Arial"/>
                <w:sz w:val="24"/>
                <w:szCs w:val="24"/>
                <w:lang w:val="en-US"/>
              </w:rPr>
              <w:t>All professional reports will be shared with the parents or carers (and the child if appropriate)</w:t>
            </w:r>
          </w:p>
        </w:tc>
        <w:tc>
          <w:tcPr>
            <w:tcW w:w="6888" w:type="dxa"/>
            <w:shd w:val="clear" w:color="auto" w:fill="FDCBC3"/>
          </w:tcPr>
          <w:p w14:paraId="6483B063" w14:textId="77777777" w:rsidR="0094479B" w:rsidRPr="00244B51" w:rsidRDefault="0094479B" w:rsidP="007C320F">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All reports should be shared by the authors (or a representative) with parents (and child if appropriate) </w:t>
            </w:r>
            <w:r w:rsidRPr="00244B51">
              <w:rPr>
                <w:rFonts w:ascii="Arial" w:hAnsi="Arial" w:cs="Arial"/>
                <w:b/>
                <w:sz w:val="24"/>
                <w:szCs w:val="24"/>
                <w:lang w:val="en-US"/>
              </w:rPr>
              <w:t>at least two working days before the ICPC and five working days before an RCPC</w:t>
            </w:r>
            <w:r w:rsidRPr="00244B51">
              <w:rPr>
                <w:rFonts w:ascii="Arial" w:hAnsi="Arial" w:cs="Arial"/>
                <w:sz w:val="24"/>
                <w:szCs w:val="24"/>
                <w:lang w:val="en-US"/>
              </w:rPr>
              <w:t>.</w:t>
            </w:r>
          </w:p>
        </w:tc>
      </w:tr>
      <w:tr w:rsidR="00BA2392" w:rsidRPr="00244B51" w14:paraId="4B6E30B8" w14:textId="77777777" w:rsidTr="0094479B">
        <w:tc>
          <w:tcPr>
            <w:tcW w:w="675" w:type="dxa"/>
            <w:tcBorders>
              <w:top w:val="single" w:sz="4" w:space="0" w:color="auto"/>
              <w:bottom w:val="single" w:sz="4" w:space="0" w:color="auto"/>
            </w:tcBorders>
            <w:shd w:val="clear" w:color="auto" w:fill="FF0000"/>
          </w:tcPr>
          <w:p w14:paraId="0A1293C1"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FEEFE6"/>
          </w:tcPr>
          <w:p w14:paraId="05BB07B8" w14:textId="77777777" w:rsidR="00BA2392" w:rsidRPr="00244B51" w:rsidRDefault="00BA2392" w:rsidP="002848B9">
            <w:pPr>
              <w:spacing w:before="120" w:after="120"/>
              <w:jc w:val="both"/>
              <w:rPr>
                <w:rFonts w:ascii="Arial" w:hAnsi="Arial" w:cs="Arial"/>
                <w:sz w:val="24"/>
                <w:szCs w:val="24"/>
                <w:lang w:val="en-US"/>
              </w:rPr>
            </w:pPr>
            <w:r w:rsidRPr="00244B51">
              <w:rPr>
                <w:rFonts w:ascii="Arial" w:hAnsi="Arial" w:cs="Arial"/>
                <w:sz w:val="24"/>
                <w:szCs w:val="24"/>
                <w:lang w:val="en-US"/>
              </w:rPr>
              <w:t xml:space="preserve">Reports from professionals, where possible, will be written to a standard format, a form to support this is available on the </w:t>
            </w:r>
            <w:r w:rsidR="00BB1442">
              <w:rPr>
                <w:rFonts w:ascii="Arial" w:hAnsi="Arial" w:cs="Arial"/>
                <w:sz w:val="24"/>
                <w:szCs w:val="24"/>
                <w:lang w:val="en-US"/>
              </w:rPr>
              <w:t>NYSCP</w:t>
            </w:r>
            <w:r w:rsidRPr="00244B51">
              <w:rPr>
                <w:rFonts w:ascii="Arial" w:hAnsi="Arial" w:cs="Arial"/>
                <w:sz w:val="24"/>
                <w:szCs w:val="24"/>
                <w:lang w:val="en-US"/>
              </w:rPr>
              <w:t xml:space="preserve"> website</w:t>
            </w:r>
          </w:p>
        </w:tc>
        <w:tc>
          <w:tcPr>
            <w:tcW w:w="6888" w:type="dxa"/>
            <w:shd w:val="clear" w:color="auto" w:fill="FEEFE6"/>
          </w:tcPr>
          <w:p w14:paraId="7323BE96" w14:textId="77777777" w:rsidR="00841DB9" w:rsidRPr="00244B51" w:rsidRDefault="000A7A74"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In North Yorkshire, reports for Child Protection Conferences use the ‘Signs of Safety’ format.  </w:t>
            </w:r>
            <w:r w:rsidR="00841DB9" w:rsidRPr="00244B51">
              <w:rPr>
                <w:rFonts w:ascii="Arial" w:hAnsi="Arial" w:cs="Arial"/>
                <w:sz w:val="24"/>
                <w:szCs w:val="24"/>
                <w:lang w:val="en-US"/>
              </w:rPr>
              <w:t>Report to conference will include:</w:t>
            </w:r>
          </w:p>
          <w:p w14:paraId="3D5368CB"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Name, job title, work place base and contact details</w:t>
            </w:r>
          </w:p>
          <w:p w14:paraId="43E80797"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Date of report</w:t>
            </w:r>
          </w:p>
          <w:p w14:paraId="37780F83"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Date shared with family and if not shared with the family, the reasons for this</w:t>
            </w:r>
          </w:p>
          <w:p w14:paraId="13F7DE66"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Details of children/young people, including ethnicity and first language</w:t>
            </w:r>
          </w:p>
          <w:p w14:paraId="271B9F4F" w14:textId="77777777" w:rsidR="00793F33" w:rsidRPr="00244B51" w:rsidRDefault="00BA2392" w:rsidP="00B3173F">
            <w:pPr>
              <w:pStyle w:val="ListParagraph"/>
              <w:numPr>
                <w:ilvl w:val="0"/>
                <w:numId w:val="15"/>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Details of the family, relationship, ethnicity, first language and parental responsibility</w:t>
            </w:r>
            <w:r w:rsidR="00793F33" w:rsidRPr="00244B51">
              <w:rPr>
                <w:rFonts w:ascii="Arial" w:hAnsi="Arial" w:cs="Arial"/>
                <w:sz w:val="24"/>
                <w:szCs w:val="24"/>
                <w:lang w:val="en-US"/>
              </w:rPr>
              <w:t xml:space="preserve"> </w:t>
            </w:r>
          </w:p>
          <w:p w14:paraId="69BB72A3" w14:textId="77777777" w:rsidR="00793F33" w:rsidRPr="00244B51" w:rsidRDefault="00793F33" w:rsidP="00B3173F">
            <w:pPr>
              <w:pStyle w:val="ListParagraph"/>
              <w:numPr>
                <w:ilvl w:val="0"/>
                <w:numId w:val="15"/>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What has changed since the time of the previous Child Protection Conference with regard to the risks to the safety and welfare of this child/these children?</w:t>
            </w:r>
          </w:p>
          <w:p w14:paraId="5729C85B" w14:textId="77777777" w:rsidR="00793F33" w:rsidRPr="00244B51" w:rsidRDefault="00793F33" w:rsidP="00B3173F">
            <w:pPr>
              <w:pStyle w:val="ListParagraph"/>
              <w:numPr>
                <w:ilvl w:val="0"/>
                <w:numId w:val="15"/>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What is going well with regard to achieving the goals for safety set out in the child protection plan?</w:t>
            </w:r>
          </w:p>
          <w:p w14:paraId="78F82F89" w14:textId="77777777" w:rsidR="00793F33" w:rsidRPr="00244B51" w:rsidRDefault="00793F33" w:rsidP="00B3173F">
            <w:pPr>
              <w:pStyle w:val="ListParagraph"/>
              <w:numPr>
                <w:ilvl w:val="0"/>
                <w:numId w:val="15"/>
              </w:numPr>
              <w:spacing w:before="120" w:after="120" w:line="276" w:lineRule="auto"/>
              <w:jc w:val="both"/>
              <w:rPr>
                <w:rFonts w:ascii="Arial" w:hAnsi="Arial" w:cs="Arial"/>
                <w:sz w:val="24"/>
                <w:szCs w:val="24"/>
                <w:lang w:val="en-US"/>
              </w:rPr>
            </w:pPr>
            <w:r w:rsidRPr="00244B51">
              <w:rPr>
                <w:rFonts w:ascii="Arial" w:hAnsi="Arial" w:cs="Arial"/>
                <w:sz w:val="24"/>
                <w:szCs w:val="24"/>
                <w:lang w:val="en-US"/>
              </w:rPr>
              <w:t>What concerns with regard to significant harm remain?</w:t>
            </w:r>
          </w:p>
          <w:p w14:paraId="64448ADC" w14:textId="77777777" w:rsidR="00BD2BE7" w:rsidRPr="00244B51" w:rsidRDefault="00793F33" w:rsidP="00FD4AEB">
            <w:pPr>
              <w:pStyle w:val="ListParagraph"/>
              <w:spacing w:before="120" w:after="120" w:line="276" w:lineRule="auto"/>
              <w:ind w:left="360"/>
              <w:jc w:val="both"/>
              <w:rPr>
                <w:rFonts w:ascii="Arial" w:hAnsi="Arial" w:cs="Arial"/>
                <w:sz w:val="24"/>
                <w:szCs w:val="24"/>
                <w:lang w:val="en-US"/>
              </w:rPr>
            </w:pPr>
            <w:r w:rsidRPr="00244B51">
              <w:rPr>
                <w:rFonts w:ascii="Arial" w:hAnsi="Arial" w:cs="Arial"/>
                <w:sz w:val="24"/>
                <w:szCs w:val="24"/>
                <w:lang w:val="en-US"/>
              </w:rPr>
              <w:t>What else needs to happen to reduce the risk of significant harm to this child/these children?</w:t>
            </w:r>
          </w:p>
          <w:p w14:paraId="34900FEF" w14:textId="77777777" w:rsidR="00BD2BE7" w:rsidRPr="00244B51" w:rsidRDefault="00BD2BE7" w:rsidP="00FD4AEB">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Social Worker’s report should where appropriate include the initial family network (safety planning) plan that has been developed with the family</w:t>
            </w:r>
            <w:r w:rsidR="007126A1">
              <w:rPr>
                <w:rFonts w:ascii="Arial" w:hAnsi="Arial" w:cs="Arial"/>
                <w:sz w:val="24"/>
                <w:szCs w:val="24"/>
                <w:lang w:val="en-US"/>
              </w:rPr>
              <w:t>.</w:t>
            </w:r>
          </w:p>
          <w:p w14:paraId="15C020E3" w14:textId="77777777" w:rsidR="00BD2BE7" w:rsidRPr="00244B51" w:rsidRDefault="00BD2BE7" w:rsidP="00FD4AEB">
            <w:pPr>
              <w:spacing w:before="120" w:after="120" w:line="276" w:lineRule="auto"/>
              <w:jc w:val="both"/>
              <w:rPr>
                <w:rFonts w:ascii="Arial" w:hAnsi="Arial" w:cs="Arial"/>
                <w:sz w:val="24"/>
                <w:szCs w:val="24"/>
                <w:lang w:val="en-US"/>
              </w:rPr>
            </w:pPr>
            <w:r w:rsidRPr="00244B51">
              <w:rPr>
                <w:rFonts w:ascii="Arial" w:hAnsi="Arial" w:cs="Arial"/>
                <w:sz w:val="24"/>
                <w:szCs w:val="24"/>
                <w:lang w:val="en-US"/>
              </w:rPr>
              <w:t>Reports should take into account the following:</w:t>
            </w:r>
          </w:p>
          <w:p w14:paraId="06BA6EDF"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What is working well with regards to the child(ren)’s family and environmental factors?</w:t>
            </w:r>
          </w:p>
          <w:p w14:paraId="393C22A6"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is currently working well in the care and circumstances of the </w:t>
            </w:r>
            <w:r w:rsidR="008F36E7" w:rsidRPr="00244B51">
              <w:rPr>
                <w:rFonts w:ascii="Arial" w:hAnsi="Arial" w:cs="Arial"/>
                <w:sz w:val="24"/>
                <w:szCs w:val="24"/>
                <w:lang w:val="en-US"/>
              </w:rPr>
              <w:t>child (</w:t>
            </w:r>
            <w:r w:rsidRPr="00244B51">
              <w:rPr>
                <w:rFonts w:ascii="Arial" w:hAnsi="Arial" w:cs="Arial"/>
                <w:sz w:val="24"/>
                <w:szCs w:val="24"/>
                <w:lang w:val="en-US"/>
              </w:rPr>
              <w:t>ren)?</w:t>
            </w:r>
          </w:p>
          <w:p w14:paraId="530A18A3"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are you most worried may happen to the </w:t>
            </w:r>
            <w:r w:rsidR="008F36E7" w:rsidRPr="00244B51">
              <w:rPr>
                <w:rFonts w:ascii="Arial" w:hAnsi="Arial" w:cs="Arial"/>
                <w:sz w:val="24"/>
                <w:szCs w:val="24"/>
                <w:lang w:val="en-US"/>
              </w:rPr>
              <w:t>child (</w:t>
            </w:r>
            <w:r w:rsidRPr="00244B51">
              <w:rPr>
                <w:rFonts w:ascii="Arial" w:hAnsi="Arial" w:cs="Arial"/>
                <w:sz w:val="24"/>
                <w:szCs w:val="24"/>
                <w:lang w:val="en-US"/>
              </w:rPr>
              <w:t>ren) in the future if there is no change in their care or circumstances?</w:t>
            </w:r>
          </w:p>
          <w:p w14:paraId="4560195B"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needs to happen for the </w:t>
            </w:r>
            <w:r w:rsidR="008F36E7" w:rsidRPr="00244B51">
              <w:rPr>
                <w:rFonts w:ascii="Arial" w:hAnsi="Arial" w:cs="Arial"/>
                <w:sz w:val="24"/>
                <w:szCs w:val="24"/>
                <w:lang w:val="en-US"/>
              </w:rPr>
              <w:t>child (</w:t>
            </w:r>
            <w:r w:rsidRPr="00244B51">
              <w:rPr>
                <w:rFonts w:ascii="Arial" w:hAnsi="Arial" w:cs="Arial"/>
                <w:sz w:val="24"/>
                <w:szCs w:val="24"/>
                <w:lang w:val="en-US"/>
              </w:rPr>
              <w:t xml:space="preserve">ren) to </w:t>
            </w:r>
            <w:r w:rsidR="0076640E">
              <w:rPr>
                <w:rFonts w:ascii="Arial" w:hAnsi="Arial" w:cs="Arial"/>
                <w:sz w:val="24"/>
                <w:szCs w:val="24"/>
                <w:lang w:val="en-US"/>
              </w:rPr>
              <w:t>ensure the child does not suffer</w:t>
            </w:r>
            <w:r w:rsidRPr="00244B51">
              <w:rPr>
                <w:rFonts w:ascii="Arial" w:hAnsi="Arial" w:cs="Arial"/>
                <w:sz w:val="24"/>
                <w:szCs w:val="24"/>
                <w:lang w:val="en-US"/>
              </w:rPr>
              <w:t xml:space="preserve"> significant harm?</w:t>
            </w:r>
          </w:p>
          <w:p w14:paraId="12B9805E"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could your agency do to help to build safety for the </w:t>
            </w:r>
            <w:r w:rsidR="008F36E7" w:rsidRPr="00244B51">
              <w:rPr>
                <w:rFonts w:ascii="Arial" w:hAnsi="Arial" w:cs="Arial"/>
                <w:sz w:val="24"/>
                <w:szCs w:val="24"/>
                <w:lang w:val="en-US"/>
              </w:rPr>
              <w:t>child (</w:t>
            </w:r>
            <w:r w:rsidRPr="00244B51">
              <w:rPr>
                <w:rFonts w:ascii="Arial" w:hAnsi="Arial" w:cs="Arial"/>
                <w:sz w:val="24"/>
                <w:szCs w:val="24"/>
                <w:lang w:val="en-US"/>
              </w:rPr>
              <w:t>ren)?</w:t>
            </w:r>
          </w:p>
          <w:p w14:paraId="717E547C"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has the </w:t>
            </w:r>
            <w:r w:rsidR="008F36E7" w:rsidRPr="00244B51">
              <w:rPr>
                <w:rFonts w:ascii="Arial" w:hAnsi="Arial" w:cs="Arial"/>
                <w:sz w:val="24"/>
                <w:szCs w:val="24"/>
                <w:lang w:val="en-US"/>
              </w:rPr>
              <w:t>child (</w:t>
            </w:r>
            <w:r w:rsidRPr="00244B51">
              <w:rPr>
                <w:rFonts w:ascii="Arial" w:hAnsi="Arial" w:cs="Arial"/>
                <w:sz w:val="24"/>
                <w:szCs w:val="24"/>
                <w:lang w:val="en-US"/>
              </w:rPr>
              <w:t xml:space="preserve">ren) said to you or your agency about their experience? </w:t>
            </w:r>
          </w:p>
          <w:p w14:paraId="167C1E0C"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has been the impact on the </w:t>
            </w:r>
            <w:r w:rsidR="008F36E7" w:rsidRPr="00244B51">
              <w:rPr>
                <w:rFonts w:ascii="Arial" w:hAnsi="Arial" w:cs="Arial"/>
                <w:sz w:val="24"/>
                <w:szCs w:val="24"/>
                <w:lang w:val="en-US"/>
              </w:rPr>
              <w:t>child (</w:t>
            </w:r>
            <w:r w:rsidRPr="00244B51">
              <w:rPr>
                <w:rFonts w:ascii="Arial" w:hAnsi="Arial" w:cs="Arial"/>
                <w:sz w:val="24"/>
                <w:szCs w:val="24"/>
                <w:lang w:val="en-US"/>
              </w:rPr>
              <w:t>ren)?</w:t>
            </w:r>
          </w:p>
          <w:p w14:paraId="329975B9"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What do they want to change?</w:t>
            </w:r>
          </w:p>
          <w:p w14:paraId="4445F8FF" w14:textId="77777777" w:rsidR="00343917"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What are the parent’s or carers saying to you or your agency about the concerns that have been raised? </w:t>
            </w:r>
          </w:p>
        </w:tc>
      </w:tr>
      <w:tr w:rsidR="00BA2392" w:rsidRPr="00244B51" w14:paraId="1CE8FAE4" w14:textId="77777777" w:rsidTr="00BA2392">
        <w:tc>
          <w:tcPr>
            <w:tcW w:w="675" w:type="dxa"/>
            <w:tcBorders>
              <w:top w:val="single" w:sz="4" w:space="0" w:color="auto"/>
              <w:bottom w:val="single" w:sz="4" w:space="0" w:color="auto"/>
            </w:tcBorders>
            <w:shd w:val="clear" w:color="auto" w:fill="FF0000"/>
          </w:tcPr>
          <w:p w14:paraId="5D4FD3C4"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FDCBC3"/>
          </w:tcPr>
          <w:p w14:paraId="5A7BE6A2"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Reports and other documents will be securely transmitted</w:t>
            </w:r>
          </w:p>
        </w:tc>
        <w:tc>
          <w:tcPr>
            <w:tcW w:w="6888" w:type="dxa"/>
            <w:shd w:val="clear" w:color="auto" w:fill="FDCBC3"/>
          </w:tcPr>
          <w:p w14:paraId="5E4BCC49"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All professionals should comply with their agency policies for the secure transmission of data – whether written or electronic</w:t>
            </w:r>
            <w:r w:rsidR="007126A1">
              <w:rPr>
                <w:rFonts w:ascii="Arial" w:hAnsi="Arial" w:cs="Arial"/>
                <w:sz w:val="24"/>
                <w:szCs w:val="24"/>
                <w:lang w:val="en-US"/>
              </w:rPr>
              <w:t>.</w:t>
            </w:r>
          </w:p>
        </w:tc>
      </w:tr>
      <w:tr w:rsidR="00BA2392" w:rsidRPr="00244B51" w14:paraId="73BDF18C" w14:textId="77777777" w:rsidTr="0094479B">
        <w:tc>
          <w:tcPr>
            <w:tcW w:w="675" w:type="dxa"/>
            <w:tcBorders>
              <w:top w:val="single" w:sz="4" w:space="0" w:color="auto"/>
              <w:bottom w:val="single" w:sz="4" w:space="0" w:color="auto"/>
            </w:tcBorders>
            <w:shd w:val="clear" w:color="auto" w:fill="FF0000"/>
          </w:tcPr>
          <w:p w14:paraId="30EDC5A9"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FEEFE6"/>
          </w:tcPr>
          <w:p w14:paraId="2CC4AD27"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Reports will be presented in a format understood by the parents and where applicable, the child</w:t>
            </w:r>
          </w:p>
        </w:tc>
        <w:tc>
          <w:tcPr>
            <w:tcW w:w="6888" w:type="dxa"/>
            <w:shd w:val="clear" w:color="auto" w:fill="FEEFE6"/>
          </w:tcPr>
          <w:p w14:paraId="103372F5"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Reports will be translated into different languages where English is not the parent’s or child’s first language</w:t>
            </w:r>
            <w:r w:rsidR="007126A1">
              <w:rPr>
                <w:rFonts w:ascii="Arial" w:hAnsi="Arial" w:cs="Arial"/>
                <w:sz w:val="24"/>
                <w:szCs w:val="24"/>
                <w:lang w:val="en-US"/>
              </w:rPr>
              <w:t>.</w:t>
            </w:r>
          </w:p>
          <w:p w14:paraId="20CDE6EA"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Agencies are responsible for translation of reports into different formats.  This should be completed in line with the individual agency’s communication policy</w:t>
            </w:r>
            <w:r w:rsidR="007126A1">
              <w:rPr>
                <w:rFonts w:ascii="Arial" w:hAnsi="Arial" w:cs="Arial"/>
                <w:sz w:val="24"/>
                <w:szCs w:val="24"/>
                <w:lang w:val="en-US"/>
              </w:rPr>
              <w:t>.</w:t>
            </w:r>
          </w:p>
          <w:p w14:paraId="1620648B" w14:textId="77777777" w:rsidR="00BA2392" w:rsidRPr="00244B51" w:rsidRDefault="00BA2392" w:rsidP="007126A1">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Any difficulties in the formatting of reports should be reported to the IRO at the time.  Where difficulties remain, the </w:t>
            </w:r>
            <w:r w:rsidR="00BB1442">
              <w:rPr>
                <w:rFonts w:ascii="Arial" w:hAnsi="Arial" w:cs="Arial"/>
                <w:sz w:val="24"/>
                <w:szCs w:val="24"/>
                <w:lang w:val="en-US"/>
              </w:rPr>
              <w:t>NYSCP</w:t>
            </w:r>
            <w:r w:rsidR="007126A1">
              <w:rPr>
                <w:rFonts w:ascii="Arial" w:hAnsi="Arial" w:cs="Arial"/>
                <w:sz w:val="24"/>
                <w:szCs w:val="24"/>
                <w:lang w:val="en-US"/>
              </w:rPr>
              <w:t xml:space="preserve"> Professional Resolutions</w:t>
            </w:r>
            <w:r w:rsidRPr="00244B51">
              <w:rPr>
                <w:rFonts w:ascii="Arial" w:hAnsi="Arial" w:cs="Arial"/>
                <w:sz w:val="24"/>
                <w:szCs w:val="24"/>
                <w:lang w:val="en-US"/>
              </w:rPr>
              <w:t xml:space="preserve"> </w:t>
            </w:r>
            <w:r w:rsidR="007126A1">
              <w:rPr>
                <w:rFonts w:ascii="Arial" w:hAnsi="Arial" w:cs="Arial"/>
                <w:sz w:val="24"/>
                <w:szCs w:val="24"/>
                <w:lang w:val="en-US"/>
              </w:rPr>
              <w:t>Practice Guidance</w:t>
            </w:r>
            <w:r w:rsidRPr="00244B51">
              <w:rPr>
                <w:rFonts w:ascii="Arial" w:hAnsi="Arial" w:cs="Arial"/>
                <w:sz w:val="24"/>
                <w:szCs w:val="24"/>
                <w:lang w:val="en-US"/>
              </w:rPr>
              <w:t xml:space="preserve"> should be followed</w:t>
            </w:r>
            <w:r w:rsidR="007126A1">
              <w:rPr>
                <w:rFonts w:ascii="Arial" w:hAnsi="Arial" w:cs="Arial"/>
                <w:sz w:val="24"/>
                <w:szCs w:val="24"/>
                <w:lang w:val="en-US"/>
              </w:rPr>
              <w:t>.</w:t>
            </w:r>
          </w:p>
        </w:tc>
      </w:tr>
      <w:tr w:rsidR="00BA2392" w:rsidRPr="00244B51" w14:paraId="26F53230" w14:textId="77777777" w:rsidTr="00BA2392">
        <w:tc>
          <w:tcPr>
            <w:tcW w:w="675" w:type="dxa"/>
            <w:tcBorders>
              <w:top w:val="single" w:sz="4" w:space="0" w:color="auto"/>
              <w:bottom w:val="single" w:sz="4" w:space="0" w:color="auto"/>
            </w:tcBorders>
            <w:shd w:val="clear" w:color="auto" w:fill="FF0000"/>
          </w:tcPr>
          <w:p w14:paraId="58E88BE2"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6</w:t>
            </w:r>
          </w:p>
        </w:tc>
        <w:tc>
          <w:tcPr>
            <w:tcW w:w="3119" w:type="dxa"/>
            <w:shd w:val="clear" w:color="auto" w:fill="FDCBC3"/>
          </w:tcPr>
          <w:p w14:paraId="6C4B3909"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Reports from the Social Worker </w:t>
            </w:r>
          </w:p>
        </w:tc>
        <w:tc>
          <w:tcPr>
            <w:tcW w:w="6888" w:type="dxa"/>
            <w:shd w:val="clear" w:color="auto" w:fill="FDCBC3"/>
          </w:tcPr>
          <w:p w14:paraId="1CD8099B" w14:textId="77777777" w:rsidR="00BA2392" w:rsidRPr="00244B51" w:rsidRDefault="00BA2392" w:rsidP="007126A1">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Reports should be written in line with the template on the CSC </w:t>
            </w:r>
            <w:r w:rsidR="007126A1">
              <w:rPr>
                <w:rFonts w:ascii="Arial" w:hAnsi="Arial" w:cs="Arial"/>
                <w:sz w:val="24"/>
                <w:szCs w:val="24"/>
                <w:lang w:val="en-US"/>
              </w:rPr>
              <w:t>case management</w:t>
            </w:r>
            <w:r w:rsidRPr="00244B51">
              <w:rPr>
                <w:rFonts w:ascii="Arial" w:hAnsi="Arial" w:cs="Arial"/>
                <w:sz w:val="24"/>
                <w:szCs w:val="24"/>
                <w:lang w:val="en-US"/>
              </w:rPr>
              <w:t xml:space="preserve"> system</w:t>
            </w:r>
            <w:r w:rsidR="007126A1">
              <w:rPr>
                <w:rFonts w:ascii="Arial" w:hAnsi="Arial" w:cs="Arial"/>
                <w:sz w:val="24"/>
                <w:szCs w:val="24"/>
                <w:lang w:val="en-US"/>
              </w:rPr>
              <w:t>.</w:t>
            </w:r>
          </w:p>
        </w:tc>
      </w:tr>
    </w:tbl>
    <w:p w14:paraId="27931BBA" w14:textId="77777777" w:rsidR="00BA2392" w:rsidRPr="00244B51" w:rsidRDefault="00BA2392" w:rsidP="00A3328F">
      <w:pPr>
        <w:spacing w:after="0"/>
        <w:rPr>
          <w:rFonts w:ascii="Arial" w:hAnsi="Arial" w:cs="Arial"/>
          <w:sz w:val="24"/>
          <w:szCs w:val="24"/>
        </w:rPr>
      </w:pPr>
    </w:p>
    <w:p w14:paraId="519B8290" w14:textId="77777777" w:rsidR="00BA2392" w:rsidRPr="00244B51" w:rsidRDefault="00BA2392">
      <w:pPr>
        <w:rPr>
          <w:rFonts w:ascii="Arial" w:hAnsi="Arial" w:cs="Arial"/>
          <w:sz w:val="24"/>
          <w:szCs w:val="24"/>
        </w:rPr>
      </w:pPr>
      <w:r w:rsidRPr="00244B51">
        <w:rPr>
          <w:rFonts w:ascii="Arial" w:hAnsi="Arial" w:cs="Arial"/>
          <w:sz w:val="24"/>
          <w:szCs w:val="24"/>
        </w:rPr>
        <w:br w:type="page"/>
      </w:r>
    </w:p>
    <w:p w14:paraId="55ECBFE7" w14:textId="77777777" w:rsidR="0094479B" w:rsidRPr="00244B51" w:rsidRDefault="00BA2392" w:rsidP="00B3173F">
      <w:pPr>
        <w:pStyle w:val="Heading1"/>
        <w:numPr>
          <w:ilvl w:val="0"/>
          <w:numId w:val="12"/>
        </w:numPr>
      </w:pPr>
      <w:bookmarkStart w:id="7" w:name="_Toc77066605"/>
      <w:r w:rsidRPr="00244B51">
        <w:t>Child Protection Conference Documents/Minutes</w:t>
      </w:r>
      <w:bookmarkEnd w:id="7"/>
    </w:p>
    <w:tbl>
      <w:tblPr>
        <w:tblStyle w:val="TableGrid"/>
        <w:tblW w:w="0" w:type="auto"/>
        <w:tblLook w:val="04A0" w:firstRow="1" w:lastRow="0" w:firstColumn="1" w:lastColumn="0" w:noHBand="0" w:noVBand="1"/>
      </w:tblPr>
      <w:tblGrid>
        <w:gridCol w:w="663"/>
        <w:gridCol w:w="3058"/>
        <w:gridCol w:w="6740"/>
      </w:tblGrid>
      <w:tr w:rsidR="00BA2392" w:rsidRPr="00244B51" w14:paraId="68CF4CC9" w14:textId="77777777" w:rsidTr="00FF3F77">
        <w:tc>
          <w:tcPr>
            <w:tcW w:w="675" w:type="dxa"/>
            <w:tcBorders>
              <w:top w:val="nil"/>
              <w:left w:val="nil"/>
              <w:bottom w:val="nil"/>
              <w:right w:val="single" w:sz="4" w:space="0" w:color="auto"/>
            </w:tcBorders>
            <w:shd w:val="clear" w:color="auto" w:fill="FFFFFF" w:themeFill="background1"/>
          </w:tcPr>
          <w:p w14:paraId="768AE8D7" w14:textId="77777777" w:rsidR="00BA2392" w:rsidRPr="00244B51" w:rsidRDefault="00BA2392" w:rsidP="00B1057E">
            <w:pPr>
              <w:spacing w:before="120" w:after="200" w:line="276" w:lineRule="auto"/>
              <w:rPr>
                <w:rFonts w:ascii="Arial" w:hAnsi="Arial" w:cs="Arial"/>
                <w:color w:val="FFFFFF" w:themeColor="background1"/>
                <w:sz w:val="28"/>
                <w:szCs w:val="28"/>
              </w:rPr>
            </w:pPr>
          </w:p>
        </w:tc>
        <w:tc>
          <w:tcPr>
            <w:tcW w:w="10007" w:type="dxa"/>
            <w:gridSpan w:val="2"/>
            <w:tcBorders>
              <w:left w:val="single" w:sz="4" w:space="0" w:color="auto"/>
            </w:tcBorders>
            <w:shd w:val="clear" w:color="auto" w:fill="DAEEF3" w:themeFill="accent5" w:themeFillTint="33"/>
          </w:tcPr>
          <w:p w14:paraId="4A137DD6" w14:textId="77777777" w:rsidR="00BA2392" w:rsidRPr="00244B51" w:rsidRDefault="00BA2392" w:rsidP="007C320F">
            <w:pPr>
              <w:spacing w:before="120" w:after="120" w:line="276" w:lineRule="auto"/>
              <w:jc w:val="both"/>
              <w:rPr>
                <w:rFonts w:ascii="Arial" w:hAnsi="Arial" w:cs="Arial"/>
                <w:sz w:val="24"/>
                <w:szCs w:val="24"/>
              </w:rPr>
            </w:pPr>
            <w:r w:rsidRPr="00244B51">
              <w:rPr>
                <w:rFonts w:ascii="Arial" w:eastAsia="Arial" w:hAnsi="Arial" w:cs="Arial"/>
                <w:color w:val="231F20"/>
                <w:sz w:val="24"/>
                <w:szCs w:val="24"/>
              </w:rPr>
              <w:t>Outline</w:t>
            </w:r>
            <w:r w:rsidRPr="00244B51">
              <w:rPr>
                <w:rFonts w:ascii="Arial" w:eastAsia="Arial" w:hAnsi="Arial" w:cs="Arial"/>
                <w:color w:val="231F20"/>
                <w:spacing w:val="21"/>
                <w:sz w:val="24"/>
                <w:szCs w:val="24"/>
              </w:rPr>
              <w:t xml:space="preserve"> </w:t>
            </w:r>
            <w:r w:rsidRPr="00244B51">
              <w:rPr>
                <w:rFonts w:ascii="Arial" w:eastAsia="Arial" w:hAnsi="Arial" w:cs="Arial"/>
                <w:color w:val="231F20"/>
                <w:sz w:val="24"/>
                <w:szCs w:val="24"/>
              </w:rPr>
              <w:t>Child</w:t>
            </w:r>
            <w:r w:rsidRPr="00244B51">
              <w:rPr>
                <w:rFonts w:ascii="Arial" w:eastAsia="Arial" w:hAnsi="Arial" w:cs="Arial"/>
                <w:color w:val="231F20"/>
                <w:spacing w:val="20"/>
                <w:sz w:val="24"/>
                <w:szCs w:val="24"/>
              </w:rPr>
              <w:t xml:space="preserve"> </w:t>
            </w:r>
            <w:r w:rsidRPr="00244B51">
              <w:rPr>
                <w:rFonts w:ascii="Arial" w:eastAsia="Arial" w:hAnsi="Arial" w:cs="Arial"/>
                <w:color w:val="231F20"/>
                <w:sz w:val="24"/>
                <w:szCs w:val="24"/>
              </w:rPr>
              <w:t>P</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otection</w:t>
            </w:r>
            <w:r w:rsidRPr="00244B51">
              <w:rPr>
                <w:rFonts w:ascii="Arial" w:eastAsia="Arial" w:hAnsi="Arial" w:cs="Arial"/>
                <w:color w:val="231F20"/>
                <w:spacing w:val="56"/>
                <w:sz w:val="24"/>
                <w:szCs w:val="24"/>
              </w:rPr>
              <w:t xml:space="preserve"> </w:t>
            </w:r>
            <w:r w:rsidRPr="00244B51">
              <w:rPr>
                <w:rFonts w:ascii="Arial" w:eastAsia="Arial" w:hAnsi="Arial" w:cs="Arial"/>
                <w:color w:val="231F20"/>
                <w:sz w:val="24"/>
                <w:szCs w:val="24"/>
              </w:rPr>
              <w:t>Plans</w:t>
            </w:r>
            <w:r w:rsidRPr="00244B51">
              <w:rPr>
                <w:rFonts w:ascii="Arial" w:eastAsia="Arial" w:hAnsi="Arial" w:cs="Arial"/>
                <w:color w:val="231F20"/>
                <w:spacing w:val="11"/>
                <w:sz w:val="24"/>
                <w:szCs w:val="24"/>
              </w:rPr>
              <w:t xml:space="preserve"> </w:t>
            </w:r>
            <w:r w:rsidRPr="00244B51">
              <w:rPr>
                <w:rFonts w:ascii="Arial" w:eastAsia="Arial" w:hAnsi="Arial" w:cs="Arial"/>
                <w:color w:val="231F20"/>
                <w:sz w:val="24"/>
                <w:szCs w:val="24"/>
              </w:rPr>
              <w:t>and</w:t>
            </w:r>
            <w:r w:rsidRPr="00244B51">
              <w:rPr>
                <w:rFonts w:ascii="Arial" w:eastAsia="Arial" w:hAnsi="Arial" w:cs="Arial"/>
                <w:color w:val="231F20"/>
                <w:spacing w:val="15"/>
                <w:sz w:val="24"/>
                <w:szCs w:val="24"/>
              </w:rPr>
              <w:t xml:space="preserve"> </w:t>
            </w:r>
            <w:r w:rsidRPr="00244B51">
              <w:rPr>
                <w:rFonts w:ascii="Arial" w:eastAsia="Arial" w:hAnsi="Arial" w:cs="Arial"/>
                <w:color w:val="231F20"/>
                <w:sz w:val="24"/>
                <w:szCs w:val="24"/>
              </w:rPr>
              <w:t>Confe</w:t>
            </w:r>
            <w:r w:rsidRPr="00244B51">
              <w:rPr>
                <w:rFonts w:ascii="Arial" w:eastAsia="Arial" w:hAnsi="Arial" w:cs="Arial"/>
                <w:color w:val="231F20"/>
                <w:spacing w:val="-4"/>
                <w:sz w:val="24"/>
                <w:szCs w:val="24"/>
              </w:rPr>
              <w:t>r</w:t>
            </w:r>
            <w:r w:rsidRPr="00244B51">
              <w:rPr>
                <w:rFonts w:ascii="Arial" w:eastAsia="Arial" w:hAnsi="Arial" w:cs="Arial"/>
                <w:color w:val="231F20"/>
                <w:sz w:val="24"/>
                <w:szCs w:val="24"/>
              </w:rPr>
              <w:t>ence</w:t>
            </w:r>
            <w:r w:rsidRPr="00244B51">
              <w:rPr>
                <w:rFonts w:ascii="Arial" w:eastAsia="Arial" w:hAnsi="Arial" w:cs="Arial"/>
                <w:color w:val="231F20"/>
                <w:spacing w:val="34"/>
                <w:sz w:val="24"/>
                <w:szCs w:val="24"/>
              </w:rPr>
              <w:t xml:space="preserve"> </w:t>
            </w:r>
            <w:r w:rsidRPr="00244B51">
              <w:rPr>
                <w:rFonts w:ascii="Arial" w:eastAsia="Arial" w:hAnsi="Arial" w:cs="Arial"/>
                <w:color w:val="231F20"/>
                <w:sz w:val="24"/>
                <w:szCs w:val="24"/>
              </w:rPr>
              <w:t>minutes</w:t>
            </w:r>
            <w:r w:rsidRPr="00244B51">
              <w:rPr>
                <w:rFonts w:ascii="Arial" w:eastAsia="Arial" w:hAnsi="Arial" w:cs="Arial"/>
                <w:color w:val="231F20"/>
                <w:spacing w:val="31"/>
                <w:sz w:val="24"/>
                <w:szCs w:val="24"/>
              </w:rPr>
              <w:t xml:space="preserve"> </w:t>
            </w:r>
            <w:r w:rsidRPr="00244B51">
              <w:rPr>
                <w:rFonts w:ascii="Arial" w:eastAsia="Arial" w:hAnsi="Arial" w:cs="Arial"/>
                <w:color w:val="231F20"/>
                <w:sz w:val="24"/>
                <w:szCs w:val="24"/>
              </w:rPr>
              <w:t>will</w:t>
            </w:r>
            <w:r w:rsidRPr="00244B51">
              <w:rPr>
                <w:rFonts w:ascii="Arial" w:eastAsia="Arial" w:hAnsi="Arial" w:cs="Arial"/>
                <w:color w:val="231F20"/>
                <w:spacing w:val="24"/>
                <w:sz w:val="24"/>
                <w:szCs w:val="24"/>
              </w:rPr>
              <w:t xml:space="preserve"> </w:t>
            </w:r>
            <w:r w:rsidRPr="00244B51">
              <w:rPr>
                <w:rFonts w:ascii="Arial" w:eastAsia="Arial" w:hAnsi="Arial" w:cs="Arial"/>
                <w:color w:val="231F20"/>
                <w:sz w:val="24"/>
                <w:szCs w:val="24"/>
              </w:rPr>
              <w:t>be</w:t>
            </w:r>
            <w:r w:rsidRPr="00244B51">
              <w:rPr>
                <w:rFonts w:ascii="Arial" w:eastAsia="Arial" w:hAnsi="Arial" w:cs="Arial"/>
                <w:color w:val="231F20"/>
                <w:spacing w:val="10"/>
                <w:sz w:val="24"/>
                <w:szCs w:val="24"/>
              </w:rPr>
              <w:t xml:space="preserve"> </w:t>
            </w:r>
            <w:r w:rsidRPr="00244B51">
              <w:rPr>
                <w:rFonts w:ascii="Arial" w:eastAsia="Arial" w:hAnsi="Arial" w:cs="Arial"/>
                <w:color w:val="231F20"/>
                <w:sz w:val="24"/>
                <w:szCs w:val="24"/>
              </w:rPr>
              <w:t>sent</w:t>
            </w:r>
            <w:r w:rsidRPr="00244B51">
              <w:rPr>
                <w:rFonts w:ascii="Arial" w:eastAsia="Arial" w:hAnsi="Arial" w:cs="Arial"/>
                <w:color w:val="231F20"/>
                <w:spacing w:val="17"/>
                <w:sz w:val="24"/>
                <w:szCs w:val="24"/>
              </w:rPr>
              <w:t xml:space="preserve"> </w:t>
            </w:r>
            <w:r w:rsidRPr="00244B51">
              <w:rPr>
                <w:rFonts w:ascii="Arial" w:eastAsia="Arial" w:hAnsi="Arial" w:cs="Arial"/>
                <w:color w:val="231F20"/>
                <w:sz w:val="24"/>
                <w:szCs w:val="24"/>
              </w:rPr>
              <w:t>to</w:t>
            </w:r>
            <w:r w:rsidRPr="00244B51">
              <w:rPr>
                <w:rFonts w:ascii="Arial" w:eastAsia="Arial" w:hAnsi="Arial" w:cs="Arial"/>
                <w:color w:val="231F20"/>
                <w:spacing w:val="20"/>
                <w:sz w:val="24"/>
                <w:szCs w:val="24"/>
              </w:rPr>
              <w:t xml:space="preserve"> </w:t>
            </w:r>
            <w:r w:rsidRPr="00244B51">
              <w:rPr>
                <w:rFonts w:ascii="Arial" w:eastAsia="Arial" w:hAnsi="Arial" w:cs="Arial"/>
                <w:color w:val="231F20"/>
                <w:sz w:val="24"/>
                <w:szCs w:val="24"/>
              </w:rPr>
              <w:t>all</w:t>
            </w:r>
            <w:r w:rsidRPr="00244B51">
              <w:rPr>
                <w:rFonts w:ascii="Arial" w:eastAsia="Arial" w:hAnsi="Arial" w:cs="Arial"/>
                <w:color w:val="231F20"/>
                <w:spacing w:val="7"/>
                <w:sz w:val="24"/>
                <w:szCs w:val="24"/>
              </w:rPr>
              <w:t xml:space="preserve"> </w:t>
            </w:r>
            <w:r w:rsidRPr="00244B51">
              <w:rPr>
                <w:rFonts w:ascii="Arial" w:eastAsia="Arial" w:hAnsi="Arial" w:cs="Arial"/>
                <w:color w:val="231F20"/>
                <w:sz w:val="24"/>
                <w:szCs w:val="24"/>
              </w:rPr>
              <w:t>families</w:t>
            </w:r>
            <w:r w:rsidRPr="00244B51">
              <w:rPr>
                <w:rFonts w:ascii="Arial" w:eastAsia="Arial" w:hAnsi="Arial" w:cs="Arial"/>
                <w:color w:val="231F20"/>
                <w:spacing w:val="30"/>
                <w:sz w:val="24"/>
                <w:szCs w:val="24"/>
              </w:rPr>
              <w:t xml:space="preserve"> </w:t>
            </w:r>
            <w:r w:rsidRPr="00244B51">
              <w:rPr>
                <w:rFonts w:ascii="Arial" w:eastAsia="Arial" w:hAnsi="Arial" w:cs="Arial"/>
                <w:color w:val="231F20"/>
                <w:w w:val="104"/>
                <w:sz w:val="24"/>
                <w:szCs w:val="24"/>
              </w:rPr>
              <w:t xml:space="preserve">and </w:t>
            </w:r>
            <w:r w:rsidRPr="00244B51">
              <w:rPr>
                <w:rFonts w:ascii="Arial" w:eastAsia="Arial" w:hAnsi="Arial" w:cs="Arial"/>
                <w:color w:val="231F20"/>
                <w:w w:val="108"/>
                <w:sz w:val="24"/>
                <w:szCs w:val="24"/>
              </w:rPr>
              <w:t>p</w:t>
            </w:r>
            <w:r w:rsidRPr="00244B51">
              <w:rPr>
                <w:rFonts w:ascii="Arial" w:eastAsia="Arial" w:hAnsi="Arial" w:cs="Arial"/>
                <w:color w:val="231F20"/>
                <w:spacing w:val="-4"/>
                <w:w w:val="108"/>
                <w:sz w:val="24"/>
                <w:szCs w:val="24"/>
              </w:rPr>
              <w:t>r</w:t>
            </w:r>
            <w:r w:rsidRPr="00244B51">
              <w:rPr>
                <w:rFonts w:ascii="Arial" w:eastAsia="Arial" w:hAnsi="Arial" w:cs="Arial"/>
                <w:color w:val="231F20"/>
                <w:w w:val="104"/>
                <w:sz w:val="24"/>
                <w:szCs w:val="24"/>
              </w:rPr>
              <w:t>ofessionals.</w:t>
            </w:r>
          </w:p>
        </w:tc>
      </w:tr>
      <w:tr w:rsidR="00BA2392" w:rsidRPr="00244B51" w14:paraId="406BB0D6" w14:textId="77777777" w:rsidTr="00BA2392">
        <w:tc>
          <w:tcPr>
            <w:tcW w:w="675" w:type="dxa"/>
            <w:tcBorders>
              <w:top w:val="nil"/>
              <w:left w:val="nil"/>
              <w:bottom w:val="single" w:sz="4" w:space="0" w:color="auto"/>
              <w:right w:val="single" w:sz="4" w:space="0" w:color="auto"/>
            </w:tcBorders>
            <w:shd w:val="clear" w:color="auto" w:fill="FFFFFF" w:themeFill="background1"/>
          </w:tcPr>
          <w:p w14:paraId="73C1B73F" w14:textId="77777777" w:rsidR="00BA2392" w:rsidRPr="00244B51" w:rsidRDefault="00BA2392"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31849B" w:themeFill="accent5" w:themeFillShade="BF"/>
          </w:tcPr>
          <w:p w14:paraId="699FF23B" w14:textId="77777777" w:rsidR="00BA2392" w:rsidRPr="00244B51" w:rsidRDefault="00BA2392"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31849B" w:themeFill="accent5" w:themeFillShade="BF"/>
          </w:tcPr>
          <w:p w14:paraId="381CB580" w14:textId="77777777" w:rsidR="00BA2392" w:rsidRPr="00244B51" w:rsidRDefault="00BA2392"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FF3F77" w:rsidRPr="00244B51" w14:paraId="690F6F4A" w14:textId="77777777" w:rsidTr="00FF3F77">
        <w:tc>
          <w:tcPr>
            <w:tcW w:w="675" w:type="dxa"/>
            <w:tcBorders>
              <w:top w:val="single" w:sz="4" w:space="0" w:color="auto"/>
              <w:bottom w:val="single" w:sz="4" w:space="0" w:color="auto"/>
            </w:tcBorders>
            <w:shd w:val="clear" w:color="auto" w:fill="31849B" w:themeFill="accent5" w:themeFillShade="BF"/>
          </w:tcPr>
          <w:p w14:paraId="7E6BEA90"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DAEEF3" w:themeFill="accent5" w:themeFillTint="33"/>
          </w:tcPr>
          <w:p w14:paraId="0D129AF0" w14:textId="77777777" w:rsidR="00BA2392" w:rsidRPr="00244B51" w:rsidRDefault="00BA2392" w:rsidP="007126A1">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A chair’s letter will be sent following each </w:t>
            </w:r>
            <w:r w:rsidR="007126A1">
              <w:rPr>
                <w:rFonts w:ascii="Arial" w:hAnsi="Arial" w:cs="Arial"/>
                <w:sz w:val="24"/>
                <w:szCs w:val="24"/>
                <w:lang w:val="en-US"/>
              </w:rPr>
              <w:t>c</w:t>
            </w:r>
            <w:r w:rsidRPr="00244B51">
              <w:rPr>
                <w:rFonts w:ascii="Arial" w:hAnsi="Arial" w:cs="Arial"/>
                <w:sz w:val="24"/>
                <w:szCs w:val="24"/>
                <w:lang w:val="en-US"/>
              </w:rPr>
              <w:t>onference to outline the decisions that were made.</w:t>
            </w:r>
          </w:p>
        </w:tc>
        <w:tc>
          <w:tcPr>
            <w:tcW w:w="6888" w:type="dxa"/>
            <w:shd w:val="clear" w:color="auto" w:fill="DAEEF3" w:themeFill="accent5" w:themeFillTint="33"/>
          </w:tcPr>
          <w:p w14:paraId="1DCEB026" w14:textId="77777777" w:rsidR="00BA2392" w:rsidRPr="00244B51" w:rsidRDefault="00BA2392" w:rsidP="007C320F">
            <w:pPr>
              <w:spacing w:before="120" w:after="120" w:line="276" w:lineRule="auto"/>
              <w:jc w:val="both"/>
              <w:rPr>
                <w:rFonts w:ascii="Arial" w:hAnsi="Arial" w:cs="Arial"/>
                <w:sz w:val="24"/>
                <w:szCs w:val="24"/>
              </w:rPr>
            </w:pPr>
            <w:r w:rsidRPr="00244B51">
              <w:rPr>
                <w:rFonts w:ascii="Arial" w:hAnsi="Arial" w:cs="Arial"/>
                <w:sz w:val="24"/>
                <w:szCs w:val="24"/>
              </w:rPr>
              <w:t>The chair’s letter will be:</w:t>
            </w:r>
          </w:p>
          <w:p w14:paraId="1D4855CF"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Sent to all </w:t>
            </w:r>
            <w:r w:rsidR="00793F33" w:rsidRPr="00244B51">
              <w:rPr>
                <w:rFonts w:ascii="Arial" w:hAnsi="Arial" w:cs="Arial"/>
                <w:sz w:val="24"/>
                <w:szCs w:val="24"/>
                <w:lang w:val="en-US"/>
              </w:rPr>
              <w:t xml:space="preserve">those invited to the child protection conference including </w:t>
            </w:r>
            <w:r w:rsidRPr="00244B51">
              <w:rPr>
                <w:rFonts w:ascii="Arial" w:hAnsi="Arial" w:cs="Arial"/>
                <w:sz w:val="24"/>
                <w:szCs w:val="24"/>
                <w:lang w:val="en-US"/>
              </w:rPr>
              <w:t xml:space="preserve">parents, </w:t>
            </w:r>
            <w:r w:rsidR="00793F33" w:rsidRPr="00244B51">
              <w:rPr>
                <w:rFonts w:ascii="Arial" w:hAnsi="Arial" w:cs="Arial"/>
                <w:sz w:val="24"/>
                <w:szCs w:val="24"/>
                <w:lang w:val="en-US"/>
              </w:rPr>
              <w:t xml:space="preserve">carers, </w:t>
            </w:r>
            <w:r w:rsidRPr="00244B51">
              <w:rPr>
                <w:rFonts w:ascii="Arial" w:hAnsi="Arial" w:cs="Arial"/>
                <w:sz w:val="24"/>
                <w:szCs w:val="24"/>
                <w:lang w:val="en-US"/>
              </w:rPr>
              <w:t>children where applicable and professionals</w:t>
            </w:r>
          </w:p>
          <w:p w14:paraId="7B109BEB"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Sent </w:t>
            </w:r>
            <w:r w:rsidRPr="00244B51">
              <w:rPr>
                <w:rFonts w:ascii="Arial" w:hAnsi="Arial" w:cs="Arial"/>
                <w:b/>
                <w:sz w:val="24"/>
                <w:szCs w:val="24"/>
                <w:lang w:val="en-US"/>
              </w:rPr>
              <w:t>within one working day</w:t>
            </w:r>
            <w:r w:rsidRPr="00244B51">
              <w:rPr>
                <w:rFonts w:ascii="Arial" w:hAnsi="Arial" w:cs="Arial"/>
                <w:sz w:val="24"/>
                <w:szCs w:val="24"/>
                <w:lang w:val="en-US"/>
              </w:rPr>
              <w:t xml:space="preserve"> of the conference</w:t>
            </w:r>
          </w:p>
          <w:p w14:paraId="473A8FA4"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Sent by first class post unless another option is requested by the family/agency</w:t>
            </w:r>
          </w:p>
          <w:p w14:paraId="2CA5576D" w14:textId="77777777" w:rsidR="00BA2392" w:rsidRPr="00244B51" w:rsidRDefault="00BA2392" w:rsidP="00BD2BE7">
            <w:pPr>
              <w:spacing w:before="120" w:after="120" w:line="276" w:lineRule="auto"/>
              <w:jc w:val="both"/>
              <w:rPr>
                <w:rFonts w:ascii="Arial" w:hAnsi="Arial" w:cs="Arial"/>
                <w:sz w:val="24"/>
                <w:szCs w:val="24"/>
              </w:rPr>
            </w:pPr>
            <w:r w:rsidRPr="00244B51">
              <w:rPr>
                <w:rFonts w:ascii="Arial" w:hAnsi="Arial" w:cs="Arial"/>
                <w:sz w:val="24"/>
                <w:szCs w:val="24"/>
              </w:rPr>
              <w:t>The chair’s letter will include</w:t>
            </w:r>
            <w:r w:rsidR="00BD2BE7" w:rsidRPr="00244B51">
              <w:rPr>
                <w:rFonts w:ascii="Arial" w:hAnsi="Arial" w:cs="Arial"/>
                <w:sz w:val="24"/>
                <w:szCs w:val="24"/>
              </w:rPr>
              <w:t xml:space="preserve"> t</w:t>
            </w:r>
            <w:r w:rsidRPr="00244B51">
              <w:rPr>
                <w:rFonts w:ascii="Arial" w:hAnsi="Arial" w:cs="Arial"/>
                <w:sz w:val="24"/>
                <w:szCs w:val="24"/>
              </w:rPr>
              <w:t>he outcome of the Conference, and if agreed the:</w:t>
            </w:r>
          </w:p>
          <w:p w14:paraId="5E17CA0F" w14:textId="77777777" w:rsidR="00BA2392" w:rsidRPr="00244B51" w:rsidRDefault="00BA2392" w:rsidP="00B3173F">
            <w:pPr>
              <w:pStyle w:val="ListParagraph"/>
              <w:numPr>
                <w:ilvl w:val="0"/>
                <w:numId w:val="7"/>
              </w:numPr>
              <w:spacing w:before="120" w:after="120" w:line="276" w:lineRule="auto"/>
              <w:contextualSpacing w:val="0"/>
              <w:jc w:val="both"/>
              <w:rPr>
                <w:rFonts w:ascii="Arial" w:hAnsi="Arial" w:cs="Arial"/>
                <w:sz w:val="24"/>
                <w:szCs w:val="24"/>
                <w:lang w:val="en-US"/>
              </w:rPr>
            </w:pPr>
            <w:r w:rsidRPr="00244B51">
              <w:rPr>
                <w:rFonts w:ascii="Arial" w:hAnsi="Arial" w:cs="Arial"/>
                <w:sz w:val="24"/>
                <w:szCs w:val="24"/>
                <w:lang w:val="en-US"/>
              </w:rPr>
              <w:t>Outline Child Protection Plan</w:t>
            </w:r>
          </w:p>
          <w:p w14:paraId="51AF9D01" w14:textId="77777777" w:rsidR="00BA2392" w:rsidRPr="00244B51" w:rsidRDefault="00BA2392" w:rsidP="00B3173F">
            <w:pPr>
              <w:pStyle w:val="ListParagraph"/>
              <w:numPr>
                <w:ilvl w:val="0"/>
                <w:numId w:val="7"/>
              </w:numPr>
              <w:spacing w:before="120" w:after="120" w:line="276" w:lineRule="auto"/>
              <w:contextualSpacing w:val="0"/>
              <w:jc w:val="both"/>
              <w:rPr>
                <w:rFonts w:ascii="Arial" w:hAnsi="Arial" w:cs="Arial"/>
                <w:sz w:val="24"/>
                <w:szCs w:val="24"/>
                <w:lang w:val="en-US"/>
              </w:rPr>
            </w:pPr>
            <w:r w:rsidRPr="00244B51">
              <w:rPr>
                <w:rFonts w:ascii="Arial" w:hAnsi="Arial" w:cs="Arial"/>
                <w:sz w:val="24"/>
                <w:szCs w:val="24"/>
                <w:lang w:val="en-US"/>
              </w:rPr>
              <w:t>Date and time of the Core Group</w:t>
            </w:r>
          </w:p>
          <w:p w14:paraId="59271D5B" w14:textId="77777777" w:rsidR="00BA2392" w:rsidRPr="00244B51" w:rsidRDefault="00BA2392" w:rsidP="00B3173F">
            <w:pPr>
              <w:pStyle w:val="ListParagraph"/>
              <w:numPr>
                <w:ilvl w:val="0"/>
                <w:numId w:val="7"/>
              </w:numPr>
              <w:spacing w:before="120" w:after="120" w:line="276" w:lineRule="auto"/>
              <w:contextualSpacing w:val="0"/>
              <w:jc w:val="both"/>
              <w:rPr>
                <w:rFonts w:ascii="Arial" w:hAnsi="Arial" w:cs="Arial"/>
                <w:sz w:val="24"/>
                <w:szCs w:val="24"/>
                <w:lang w:val="en-US"/>
              </w:rPr>
            </w:pPr>
            <w:r w:rsidRPr="00244B51">
              <w:rPr>
                <w:rFonts w:ascii="Arial" w:hAnsi="Arial" w:cs="Arial"/>
                <w:sz w:val="24"/>
                <w:szCs w:val="24"/>
                <w:lang w:val="en-US"/>
              </w:rPr>
              <w:t>Date and time of any RCPC</w:t>
            </w:r>
          </w:p>
          <w:p w14:paraId="4C9E1EC6" w14:textId="77777777" w:rsidR="00BA2392" w:rsidRPr="00244B51" w:rsidRDefault="00BA2392" w:rsidP="00B3173F">
            <w:pPr>
              <w:pStyle w:val="ListParagraph"/>
              <w:numPr>
                <w:ilvl w:val="0"/>
                <w:numId w:val="7"/>
              </w:numPr>
              <w:spacing w:before="120" w:after="120" w:line="276" w:lineRule="auto"/>
              <w:contextualSpacing w:val="0"/>
              <w:jc w:val="both"/>
              <w:rPr>
                <w:rFonts w:ascii="Arial" w:hAnsi="Arial" w:cs="Arial"/>
                <w:sz w:val="24"/>
                <w:szCs w:val="24"/>
              </w:rPr>
            </w:pPr>
            <w:r w:rsidRPr="00244B51">
              <w:rPr>
                <w:rFonts w:ascii="Arial" w:hAnsi="Arial" w:cs="Arial"/>
                <w:sz w:val="24"/>
                <w:szCs w:val="24"/>
                <w:lang w:val="en-US"/>
              </w:rPr>
              <w:t xml:space="preserve">Outline </w:t>
            </w:r>
            <w:r w:rsidR="004B365B">
              <w:rPr>
                <w:rFonts w:ascii="Arial" w:hAnsi="Arial" w:cs="Arial"/>
                <w:sz w:val="24"/>
                <w:szCs w:val="24"/>
                <w:lang w:val="en-US"/>
              </w:rPr>
              <w:t>Children and Family</w:t>
            </w:r>
            <w:r w:rsidR="004B365B" w:rsidRPr="00244B51">
              <w:rPr>
                <w:rFonts w:ascii="Arial" w:hAnsi="Arial" w:cs="Arial"/>
                <w:sz w:val="24"/>
                <w:szCs w:val="24"/>
                <w:lang w:val="en-US"/>
              </w:rPr>
              <w:t xml:space="preserve"> </w:t>
            </w:r>
            <w:r w:rsidRPr="00244B51">
              <w:rPr>
                <w:rFonts w:ascii="Arial" w:hAnsi="Arial" w:cs="Arial"/>
                <w:sz w:val="24"/>
                <w:szCs w:val="24"/>
                <w:lang w:val="en-US"/>
              </w:rPr>
              <w:t>Plan – where CPP not made</w:t>
            </w:r>
          </w:p>
        </w:tc>
      </w:tr>
      <w:tr w:rsidR="00BA2392" w:rsidRPr="00244B51" w14:paraId="4F36F3D1" w14:textId="77777777" w:rsidTr="00FF3F77">
        <w:tc>
          <w:tcPr>
            <w:tcW w:w="675" w:type="dxa"/>
            <w:tcBorders>
              <w:top w:val="single" w:sz="4" w:space="0" w:color="auto"/>
              <w:bottom w:val="single" w:sz="4" w:space="0" w:color="auto"/>
            </w:tcBorders>
            <w:shd w:val="clear" w:color="auto" w:fill="31849B" w:themeFill="accent5" w:themeFillShade="BF"/>
          </w:tcPr>
          <w:p w14:paraId="102D502A"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B6DDE8" w:themeFill="accent5" w:themeFillTint="66"/>
          </w:tcPr>
          <w:p w14:paraId="35690C69" w14:textId="77777777" w:rsidR="00BA2392" w:rsidRPr="00244B51" w:rsidRDefault="00BA2392" w:rsidP="00FD1917">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Conference </w:t>
            </w:r>
            <w:r w:rsidR="00FD1917" w:rsidRPr="00244B51">
              <w:rPr>
                <w:rFonts w:ascii="Arial" w:hAnsi="Arial" w:cs="Arial"/>
                <w:sz w:val="24"/>
                <w:szCs w:val="24"/>
                <w:lang w:val="en-US"/>
              </w:rPr>
              <w:t xml:space="preserve">records </w:t>
            </w:r>
            <w:r w:rsidRPr="00244B51">
              <w:rPr>
                <w:rFonts w:ascii="Arial" w:hAnsi="Arial" w:cs="Arial"/>
                <w:sz w:val="24"/>
                <w:szCs w:val="24"/>
                <w:lang w:val="en-US"/>
              </w:rPr>
              <w:t>will be distributed by the IRO Team in line with agreed timescales</w:t>
            </w:r>
          </w:p>
        </w:tc>
        <w:tc>
          <w:tcPr>
            <w:tcW w:w="6888" w:type="dxa"/>
            <w:shd w:val="clear" w:color="auto" w:fill="B6DDE8" w:themeFill="accent5" w:themeFillTint="66"/>
          </w:tcPr>
          <w:p w14:paraId="1A0DF7FB"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conference </w:t>
            </w:r>
            <w:r w:rsidR="00FD1917" w:rsidRPr="00244B51">
              <w:rPr>
                <w:rFonts w:ascii="Arial" w:hAnsi="Arial" w:cs="Arial"/>
                <w:sz w:val="24"/>
                <w:szCs w:val="24"/>
                <w:lang w:val="en-US"/>
              </w:rPr>
              <w:t xml:space="preserve">records </w:t>
            </w:r>
            <w:r w:rsidRPr="00244B51">
              <w:rPr>
                <w:rFonts w:ascii="Arial" w:hAnsi="Arial" w:cs="Arial"/>
                <w:sz w:val="24"/>
                <w:szCs w:val="24"/>
                <w:lang w:val="en-US"/>
              </w:rPr>
              <w:t>will be:</w:t>
            </w:r>
          </w:p>
          <w:p w14:paraId="24EF17E0"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Sent to parents</w:t>
            </w:r>
            <w:r w:rsidR="00FD1917" w:rsidRPr="00244B51">
              <w:rPr>
                <w:rFonts w:ascii="Arial" w:hAnsi="Arial" w:cs="Arial"/>
                <w:sz w:val="24"/>
                <w:szCs w:val="24"/>
                <w:lang w:val="en-US"/>
              </w:rPr>
              <w:t>, carers where applicable</w:t>
            </w:r>
            <w:r w:rsidRPr="00244B51">
              <w:rPr>
                <w:rFonts w:ascii="Arial" w:hAnsi="Arial" w:cs="Arial"/>
                <w:sz w:val="24"/>
                <w:szCs w:val="24"/>
                <w:lang w:val="en-US"/>
              </w:rPr>
              <w:t>, children where appropriate and professionals</w:t>
            </w:r>
          </w:p>
          <w:p w14:paraId="0373AEFE" w14:textId="77777777" w:rsidR="00FA2EEB"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Sent </w:t>
            </w:r>
            <w:r w:rsidRPr="00244B51">
              <w:rPr>
                <w:rFonts w:ascii="Arial" w:hAnsi="Arial" w:cs="Arial"/>
                <w:b/>
                <w:sz w:val="24"/>
                <w:szCs w:val="24"/>
                <w:lang w:val="en-US"/>
              </w:rPr>
              <w:t>within 15 working days</w:t>
            </w:r>
            <w:r w:rsidRPr="00244B51">
              <w:rPr>
                <w:rFonts w:ascii="Arial" w:hAnsi="Arial" w:cs="Arial"/>
                <w:sz w:val="24"/>
                <w:szCs w:val="24"/>
                <w:lang w:val="en-US"/>
              </w:rPr>
              <w:t xml:space="preserve"> of the conference</w:t>
            </w:r>
          </w:p>
          <w:p w14:paraId="080CE5BF" w14:textId="77777777" w:rsidR="00FA2EEB"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Sent by first class post (unless another option is requested by the family/agency)</w:t>
            </w:r>
          </w:p>
          <w:p w14:paraId="71D68EF3"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rPr>
            </w:pPr>
            <w:r w:rsidRPr="00244B51">
              <w:rPr>
                <w:rFonts w:ascii="Arial" w:hAnsi="Arial" w:cs="Arial"/>
                <w:sz w:val="24"/>
                <w:szCs w:val="24"/>
                <w:lang w:val="en-US"/>
              </w:rPr>
              <w:t>Presented in a format understood by the parents,</w:t>
            </w:r>
            <w:r w:rsidR="007126A1">
              <w:rPr>
                <w:rFonts w:ascii="Arial" w:hAnsi="Arial" w:cs="Arial"/>
                <w:sz w:val="24"/>
                <w:szCs w:val="24"/>
                <w:lang w:val="en-US"/>
              </w:rPr>
              <w:t xml:space="preserve"> and where applicable the child</w:t>
            </w:r>
          </w:p>
        </w:tc>
      </w:tr>
      <w:tr w:rsidR="00BA2392" w:rsidRPr="00244B51" w14:paraId="5188A453" w14:textId="77777777" w:rsidTr="00FF3F77">
        <w:tc>
          <w:tcPr>
            <w:tcW w:w="675" w:type="dxa"/>
            <w:tcBorders>
              <w:top w:val="single" w:sz="4" w:space="0" w:color="auto"/>
              <w:bottom w:val="single" w:sz="4" w:space="0" w:color="auto"/>
            </w:tcBorders>
            <w:shd w:val="clear" w:color="auto" w:fill="31849B" w:themeFill="accent5" w:themeFillShade="BF"/>
          </w:tcPr>
          <w:p w14:paraId="0A34765D"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DAEEF3" w:themeFill="accent5" w:themeFillTint="33"/>
          </w:tcPr>
          <w:p w14:paraId="19AD94AC" w14:textId="77777777" w:rsidR="00BA2392" w:rsidRPr="00244B51" w:rsidRDefault="00FD191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Conference Records </w:t>
            </w:r>
            <w:r w:rsidR="00BA2392" w:rsidRPr="00244B51">
              <w:rPr>
                <w:rFonts w:ascii="Arial" w:hAnsi="Arial" w:cs="Arial"/>
                <w:sz w:val="24"/>
                <w:szCs w:val="24"/>
                <w:lang w:val="en-US"/>
              </w:rPr>
              <w:t>will follow a template</w:t>
            </w:r>
          </w:p>
        </w:tc>
        <w:tc>
          <w:tcPr>
            <w:tcW w:w="6888" w:type="dxa"/>
            <w:shd w:val="clear" w:color="auto" w:fill="DAEEF3" w:themeFill="accent5" w:themeFillTint="33"/>
          </w:tcPr>
          <w:p w14:paraId="332D3784" w14:textId="77777777" w:rsidR="00BA2392" w:rsidRPr="00244B51" w:rsidRDefault="00FD191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Conference record </w:t>
            </w:r>
            <w:r w:rsidR="00BA2392" w:rsidRPr="00244B51">
              <w:rPr>
                <w:rFonts w:ascii="Arial" w:hAnsi="Arial" w:cs="Arial"/>
                <w:sz w:val="24"/>
                <w:szCs w:val="24"/>
                <w:lang w:val="en-US"/>
              </w:rPr>
              <w:t xml:space="preserve">will </w:t>
            </w:r>
            <w:r w:rsidRPr="00244B51">
              <w:rPr>
                <w:rFonts w:ascii="Arial" w:hAnsi="Arial" w:cs="Arial"/>
                <w:sz w:val="24"/>
                <w:szCs w:val="24"/>
                <w:lang w:val="en-US"/>
              </w:rPr>
              <w:t>set out the following</w:t>
            </w:r>
            <w:r w:rsidR="00BA2392" w:rsidRPr="00244B51">
              <w:rPr>
                <w:rFonts w:ascii="Arial" w:hAnsi="Arial" w:cs="Arial"/>
                <w:sz w:val="24"/>
                <w:szCs w:val="24"/>
                <w:lang w:val="en-US"/>
              </w:rPr>
              <w:t>:</w:t>
            </w:r>
          </w:p>
          <w:p w14:paraId="68B7A329"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Attendance and apologies</w:t>
            </w:r>
          </w:p>
          <w:p w14:paraId="67FB3E6C"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Information, e.g. address and family structure</w:t>
            </w:r>
          </w:p>
          <w:p w14:paraId="2C96AFF8"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Reason for the conference (to include concerns for the child)</w:t>
            </w:r>
          </w:p>
          <w:p w14:paraId="2BE984CD"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Outcome of the S</w:t>
            </w:r>
            <w:r w:rsidR="007126A1">
              <w:rPr>
                <w:rFonts w:ascii="Arial" w:hAnsi="Arial" w:cs="Arial"/>
                <w:sz w:val="24"/>
                <w:szCs w:val="24"/>
                <w:lang w:val="en-US"/>
              </w:rPr>
              <w:t xml:space="preserve">ection </w:t>
            </w:r>
            <w:r w:rsidRPr="00244B51">
              <w:rPr>
                <w:rFonts w:ascii="Arial" w:hAnsi="Arial" w:cs="Arial"/>
                <w:sz w:val="24"/>
                <w:szCs w:val="24"/>
                <w:lang w:val="en-US"/>
              </w:rPr>
              <w:t>47 investigation/assessment or outcomes of previous conferences</w:t>
            </w:r>
          </w:p>
          <w:p w14:paraId="38987FCB"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Additional information from </w:t>
            </w:r>
            <w:r w:rsidR="00FD1917" w:rsidRPr="00244B51">
              <w:rPr>
                <w:rFonts w:ascii="Arial" w:hAnsi="Arial" w:cs="Arial"/>
                <w:sz w:val="24"/>
                <w:szCs w:val="24"/>
                <w:lang w:val="en-US"/>
              </w:rPr>
              <w:t xml:space="preserve">the children and their family and </w:t>
            </w:r>
            <w:r w:rsidRPr="00244B51">
              <w:rPr>
                <w:rFonts w:ascii="Arial" w:hAnsi="Arial" w:cs="Arial"/>
                <w:sz w:val="24"/>
                <w:szCs w:val="24"/>
                <w:lang w:val="en-US"/>
              </w:rPr>
              <w:t>any agency</w:t>
            </w:r>
            <w:r w:rsidR="00FD1917" w:rsidRPr="00244B51">
              <w:rPr>
                <w:rFonts w:ascii="Arial" w:hAnsi="Arial" w:cs="Arial"/>
                <w:sz w:val="24"/>
                <w:szCs w:val="24"/>
                <w:lang w:val="en-US"/>
              </w:rPr>
              <w:t xml:space="preserve"> representative</w:t>
            </w:r>
          </w:p>
          <w:p w14:paraId="4D6B67FC"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Summary of discussion – includes parent</w:t>
            </w:r>
            <w:r w:rsidR="008D1DD4">
              <w:rPr>
                <w:rFonts w:ascii="Arial" w:hAnsi="Arial" w:cs="Arial"/>
                <w:sz w:val="24"/>
                <w:szCs w:val="24"/>
                <w:lang w:val="en-US"/>
              </w:rPr>
              <w:t>’</w:t>
            </w:r>
            <w:r w:rsidRPr="00244B51">
              <w:rPr>
                <w:rFonts w:ascii="Arial" w:hAnsi="Arial" w:cs="Arial"/>
                <w:sz w:val="24"/>
                <w:szCs w:val="24"/>
                <w:lang w:val="en-US"/>
              </w:rPr>
              <w:t>s and carer’s views, children’s views, wider family network (if applicable) and comments from all participants</w:t>
            </w:r>
          </w:p>
          <w:p w14:paraId="2C811533"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Chairperson’s summary (analysis includes risk and protective factors)</w:t>
            </w:r>
          </w:p>
          <w:p w14:paraId="6F171985"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Discussion and analysis</w:t>
            </w:r>
          </w:p>
          <w:p w14:paraId="643AF4E8"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Decision made – including any dissent to these decisions and the category of risk if a CPP is made</w:t>
            </w:r>
          </w:p>
          <w:p w14:paraId="44D25035" w14:textId="77777777" w:rsidR="00BA2392" w:rsidRPr="00244B51" w:rsidRDefault="00BA2392" w:rsidP="00B3173F">
            <w:pPr>
              <w:pStyle w:val="ListParagraph"/>
              <w:numPr>
                <w:ilvl w:val="0"/>
                <w:numId w:val="7"/>
              </w:numPr>
              <w:spacing w:before="120" w:after="120" w:line="276" w:lineRule="auto"/>
              <w:ind w:left="357" w:hanging="357"/>
              <w:contextualSpacing w:val="0"/>
              <w:jc w:val="both"/>
              <w:rPr>
                <w:rFonts w:ascii="Arial" w:hAnsi="Arial" w:cs="Arial"/>
                <w:sz w:val="24"/>
                <w:szCs w:val="24"/>
              </w:rPr>
            </w:pPr>
            <w:r w:rsidRPr="00244B51">
              <w:rPr>
                <w:rFonts w:ascii="Arial" w:hAnsi="Arial" w:cs="Arial"/>
                <w:sz w:val="24"/>
                <w:szCs w:val="24"/>
                <w:lang w:val="en-US"/>
              </w:rPr>
              <w:t>The C</w:t>
            </w:r>
            <w:r w:rsidR="00BD2BE7" w:rsidRPr="00244B51">
              <w:rPr>
                <w:rFonts w:ascii="Arial" w:hAnsi="Arial" w:cs="Arial"/>
                <w:sz w:val="24"/>
                <w:szCs w:val="24"/>
                <w:lang w:val="en-US"/>
              </w:rPr>
              <w:t xml:space="preserve">hild </w:t>
            </w:r>
            <w:r w:rsidRPr="00244B51">
              <w:rPr>
                <w:rFonts w:ascii="Arial" w:hAnsi="Arial" w:cs="Arial"/>
                <w:sz w:val="24"/>
                <w:szCs w:val="24"/>
                <w:lang w:val="en-US"/>
              </w:rPr>
              <w:t>P</w:t>
            </w:r>
            <w:r w:rsidR="00BD2BE7" w:rsidRPr="00244B51">
              <w:rPr>
                <w:rFonts w:ascii="Arial" w:hAnsi="Arial" w:cs="Arial"/>
                <w:sz w:val="24"/>
                <w:szCs w:val="24"/>
                <w:lang w:val="en-US"/>
              </w:rPr>
              <w:t xml:space="preserve">rotection </w:t>
            </w:r>
            <w:r w:rsidRPr="00244B51">
              <w:rPr>
                <w:rFonts w:ascii="Arial" w:hAnsi="Arial" w:cs="Arial"/>
                <w:sz w:val="24"/>
                <w:szCs w:val="24"/>
                <w:lang w:val="en-US"/>
              </w:rPr>
              <w:t>P</w:t>
            </w:r>
            <w:r w:rsidR="00BD2BE7" w:rsidRPr="00244B51">
              <w:rPr>
                <w:rFonts w:ascii="Arial" w:hAnsi="Arial" w:cs="Arial"/>
                <w:sz w:val="24"/>
                <w:szCs w:val="24"/>
                <w:lang w:val="en-US"/>
              </w:rPr>
              <w:t>lan</w:t>
            </w:r>
            <w:r w:rsidR="00FD1917" w:rsidRPr="00244B51">
              <w:rPr>
                <w:rFonts w:ascii="Arial" w:hAnsi="Arial" w:cs="Arial"/>
                <w:sz w:val="24"/>
                <w:szCs w:val="24"/>
                <w:lang w:val="en-US"/>
              </w:rPr>
              <w:t xml:space="preserve"> or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p>
          <w:p w14:paraId="535BD89F" w14:textId="77777777" w:rsidR="00FA2EEB" w:rsidRPr="00244B51" w:rsidRDefault="00E23891" w:rsidP="007C320F">
            <w:pPr>
              <w:spacing w:before="120" w:after="120" w:line="276" w:lineRule="auto"/>
              <w:jc w:val="both"/>
              <w:rPr>
                <w:rFonts w:ascii="Arial" w:hAnsi="Arial" w:cs="Arial"/>
                <w:sz w:val="24"/>
                <w:szCs w:val="24"/>
              </w:rPr>
            </w:pPr>
            <w:r w:rsidRPr="00244B51">
              <w:rPr>
                <w:rFonts w:ascii="Arial" w:hAnsi="Arial" w:cs="Arial"/>
                <w:sz w:val="24"/>
                <w:szCs w:val="24"/>
              </w:rPr>
              <w:t>Any d</w:t>
            </w:r>
            <w:r w:rsidR="00BA2392" w:rsidRPr="00244B51">
              <w:rPr>
                <w:rFonts w:ascii="Arial" w:hAnsi="Arial" w:cs="Arial"/>
                <w:sz w:val="24"/>
                <w:szCs w:val="24"/>
              </w:rPr>
              <w:t>issent should be clearly recorded with reasons</w:t>
            </w:r>
          </w:p>
          <w:p w14:paraId="05921DAA" w14:textId="77777777" w:rsidR="00BA2392" w:rsidRPr="00244B51" w:rsidRDefault="00FD1917" w:rsidP="007C320F">
            <w:pPr>
              <w:spacing w:before="120" w:after="120" w:line="276" w:lineRule="auto"/>
              <w:jc w:val="both"/>
              <w:rPr>
                <w:rFonts w:ascii="Arial" w:hAnsi="Arial" w:cs="Arial"/>
                <w:sz w:val="24"/>
                <w:szCs w:val="24"/>
              </w:rPr>
            </w:pPr>
            <w:r w:rsidRPr="00244B51">
              <w:rPr>
                <w:rFonts w:ascii="Arial" w:hAnsi="Arial" w:cs="Arial"/>
                <w:sz w:val="24"/>
                <w:szCs w:val="24"/>
              </w:rPr>
              <w:t xml:space="preserve">The record </w:t>
            </w:r>
            <w:r w:rsidR="00BA2392" w:rsidRPr="00244B51">
              <w:rPr>
                <w:rFonts w:ascii="Arial" w:hAnsi="Arial" w:cs="Arial"/>
                <w:sz w:val="24"/>
                <w:szCs w:val="24"/>
              </w:rPr>
              <w:t>will be signed and dated by the Chairperson as a true record of the meeting</w:t>
            </w:r>
            <w:r w:rsidR="007126A1">
              <w:rPr>
                <w:rFonts w:ascii="Arial" w:hAnsi="Arial" w:cs="Arial"/>
                <w:sz w:val="24"/>
                <w:szCs w:val="24"/>
              </w:rPr>
              <w:t>.</w:t>
            </w:r>
          </w:p>
        </w:tc>
      </w:tr>
      <w:tr w:rsidR="00BA2392" w:rsidRPr="00244B51" w14:paraId="554561F4" w14:textId="77777777" w:rsidTr="00FF3F77">
        <w:tc>
          <w:tcPr>
            <w:tcW w:w="675" w:type="dxa"/>
            <w:tcBorders>
              <w:top w:val="single" w:sz="4" w:space="0" w:color="auto"/>
              <w:bottom w:val="single" w:sz="4" w:space="0" w:color="auto"/>
            </w:tcBorders>
            <w:shd w:val="clear" w:color="auto" w:fill="31849B" w:themeFill="accent5" w:themeFillShade="BF"/>
          </w:tcPr>
          <w:p w14:paraId="0214EC62"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B6DDE8" w:themeFill="accent5" w:themeFillTint="66"/>
          </w:tcPr>
          <w:p w14:paraId="77BD121D"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Amendm</w:t>
            </w:r>
            <w:r w:rsidR="007126A1">
              <w:rPr>
                <w:rFonts w:ascii="Arial" w:hAnsi="Arial" w:cs="Arial"/>
                <w:sz w:val="24"/>
                <w:szCs w:val="24"/>
                <w:lang w:val="en-US"/>
              </w:rPr>
              <w:t>ents may be made to the minutes</w:t>
            </w:r>
          </w:p>
        </w:tc>
        <w:tc>
          <w:tcPr>
            <w:tcW w:w="6888" w:type="dxa"/>
            <w:shd w:val="clear" w:color="auto" w:fill="B6DDE8" w:themeFill="accent5" w:themeFillTint="66"/>
          </w:tcPr>
          <w:p w14:paraId="2B6CCA51"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Parents and agencies should contact the IRO team </w:t>
            </w:r>
            <w:r w:rsidRPr="007126A1">
              <w:rPr>
                <w:rFonts w:ascii="Arial" w:hAnsi="Arial" w:cs="Arial"/>
                <w:b/>
                <w:sz w:val="24"/>
                <w:szCs w:val="24"/>
                <w:lang w:val="en-US"/>
              </w:rPr>
              <w:t>within ten working days</w:t>
            </w:r>
            <w:r w:rsidRPr="00244B51">
              <w:rPr>
                <w:rFonts w:ascii="Arial" w:hAnsi="Arial" w:cs="Arial"/>
                <w:sz w:val="24"/>
                <w:szCs w:val="24"/>
                <w:lang w:val="en-US"/>
              </w:rPr>
              <w:t xml:space="preserve"> of receipt of the minutes where there are inaccuracies</w:t>
            </w:r>
            <w:r w:rsidR="007126A1">
              <w:rPr>
                <w:rFonts w:ascii="Arial" w:hAnsi="Arial" w:cs="Arial"/>
                <w:sz w:val="24"/>
                <w:szCs w:val="24"/>
                <w:lang w:val="en-US"/>
              </w:rPr>
              <w:t>.</w:t>
            </w:r>
          </w:p>
          <w:p w14:paraId="079A3F80" w14:textId="77777777" w:rsidR="00FA2EEB"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 xml:space="preserve">The Chairperson may decide to make amendments at this time and will contact the family and agencies with a letter to this effect </w:t>
            </w:r>
            <w:r w:rsidRPr="007126A1">
              <w:rPr>
                <w:rFonts w:ascii="Arial" w:hAnsi="Arial" w:cs="Arial"/>
                <w:b/>
                <w:sz w:val="24"/>
                <w:szCs w:val="24"/>
                <w:lang w:val="en-US"/>
              </w:rPr>
              <w:t>within fifteen working days</w:t>
            </w:r>
            <w:r w:rsidRPr="00244B51">
              <w:rPr>
                <w:rFonts w:ascii="Arial" w:hAnsi="Arial" w:cs="Arial"/>
                <w:sz w:val="24"/>
                <w:szCs w:val="24"/>
                <w:lang w:val="en-US"/>
              </w:rPr>
              <w:t xml:space="preserve"> of the minutes being sent out</w:t>
            </w:r>
            <w:r w:rsidR="007126A1">
              <w:rPr>
                <w:rFonts w:ascii="Arial" w:hAnsi="Arial" w:cs="Arial"/>
                <w:sz w:val="24"/>
                <w:szCs w:val="24"/>
                <w:lang w:val="en-US"/>
              </w:rPr>
              <w:t>.</w:t>
            </w:r>
          </w:p>
          <w:p w14:paraId="4382BC36"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Chairperson may decide to hold the comments to the time of the next RCPC where they will be recorded at the start of the meeting</w:t>
            </w:r>
            <w:r w:rsidR="007126A1">
              <w:rPr>
                <w:rFonts w:ascii="Arial" w:hAnsi="Arial" w:cs="Arial"/>
                <w:sz w:val="24"/>
                <w:szCs w:val="24"/>
                <w:lang w:val="en-US"/>
              </w:rPr>
              <w:t>.</w:t>
            </w:r>
          </w:p>
          <w:p w14:paraId="097B2BA0" w14:textId="77777777" w:rsidR="00BA2392" w:rsidRPr="00244B51" w:rsidRDefault="00BA2392" w:rsidP="007126A1">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Disagreement with the decision of the Chairperson should be taken through the </w:t>
            </w:r>
            <w:r w:rsidR="00BB1442">
              <w:rPr>
                <w:rFonts w:ascii="Arial" w:hAnsi="Arial" w:cs="Arial"/>
                <w:sz w:val="24"/>
                <w:szCs w:val="24"/>
                <w:lang w:val="en-US"/>
              </w:rPr>
              <w:t>NYSCP</w:t>
            </w:r>
            <w:r w:rsidR="007126A1">
              <w:rPr>
                <w:rFonts w:ascii="Arial" w:hAnsi="Arial" w:cs="Arial"/>
                <w:sz w:val="24"/>
                <w:szCs w:val="24"/>
                <w:lang w:val="en-US"/>
              </w:rPr>
              <w:t xml:space="preserve"> </w:t>
            </w:r>
            <w:r w:rsidRPr="00244B51">
              <w:rPr>
                <w:rFonts w:ascii="Arial" w:hAnsi="Arial" w:cs="Arial"/>
                <w:sz w:val="24"/>
                <w:szCs w:val="24"/>
                <w:lang w:val="en-US"/>
              </w:rPr>
              <w:t>Pr</w:t>
            </w:r>
            <w:r w:rsidR="007126A1">
              <w:rPr>
                <w:rFonts w:ascii="Arial" w:hAnsi="Arial" w:cs="Arial"/>
                <w:sz w:val="24"/>
                <w:szCs w:val="24"/>
                <w:lang w:val="en-US"/>
              </w:rPr>
              <w:t>ofessional Resolutions Practice.</w:t>
            </w:r>
          </w:p>
        </w:tc>
      </w:tr>
      <w:tr w:rsidR="00BA2392" w:rsidRPr="00244B51" w14:paraId="774973E8" w14:textId="77777777" w:rsidTr="00FF3F77">
        <w:tc>
          <w:tcPr>
            <w:tcW w:w="675" w:type="dxa"/>
            <w:tcBorders>
              <w:top w:val="single" w:sz="4" w:space="0" w:color="auto"/>
              <w:bottom w:val="single" w:sz="4" w:space="0" w:color="auto"/>
            </w:tcBorders>
            <w:shd w:val="clear" w:color="auto" w:fill="31849B" w:themeFill="accent5" w:themeFillShade="BF"/>
          </w:tcPr>
          <w:p w14:paraId="61CBBCC2" w14:textId="77777777" w:rsidR="00BA2392" w:rsidRPr="00244B51" w:rsidRDefault="00BA2392"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DAEEF3" w:themeFill="accent5" w:themeFillTint="33"/>
          </w:tcPr>
          <w:p w14:paraId="601546A0"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Conference minutes are confidential.</w:t>
            </w:r>
          </w:p>
        </w:tc>
        <w:tc>
          <w:tcPr>
            <w:tcW w:w="6888" w:type="dxa"/>
            <w:shd w:val="clear" w:color="auto" w:fill="DAEEF3" w:themeFill="accent5" w:themeFillTint="33"/>
          </w:tcPr>
          <w:p w14:paraId="2B435466" w14:textId="77777777" w:rsidR="00FA2EEB"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Conference minutes are confidential and should not be passed by professionals to third parties without consent of the Chairperson</w:t>
            </w:r>
            <w:r w:rsidR="007126A1">
              <w:rPr>
                <w:rFonts w:ascii="Arial" w:hAnsi="Arial" w:cs="Arial"/>
                <w:sz w:val="24"/>
                <w:szCs w:val="24"/>
                <w:lang w:val="en-US"/>
              </w:rPr>
              <w:t>.</w:t>
            </w:r>
          </w:p>
          <w:p w14:paraId="51099296" w14:textId="77777777" w:rsidR="00BA2392" w:rsidRPr="00244B51" w:rsidRDefault="00BA2392"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Minutes should be stored securely by agencies in line with individual policies.</w:t>
            </w:r>
          </w:p>
        </w:tc>
      </w:tr>
    </w:tbl>
    <w:p w14:paraId="57F08F4E" w14:textId="77777777" w:rsidR="00BA2392" w:rsidRPr="00244B51" w:rsidRDefault="00BA2392" w:rsidP="00BA2392"/>
    <w:p w14:paraId="42B67F46" w14:textId="77777777" w:rsidR="00FF3F77" w:rsidRPr="00244B51" w:rsidRDefault="00FF3F77">
      <w:r w:rsidRPr="00244B51">
        <w:br w:type="page"/>
      </w:r>
    </w:p>
    <w:p w14:paraId="6E3D7565" w14:textId="77777777" w:rsidR="00FF3F77" w:rsidRPr="00244B51" w:rsidRDefault="00FF3F77" w:rsidP="00B3173F">
      <w:pPr>
        <w:pStyle w:val="Heading1"/>
        <w:numPr>
          <w:ilvl w:val="0"/>
          <w:numId w:val="12"/>
        </w:numPr>
      </w:pPr>
      <w:bookmarkStart w:id="8" w:name="_Toc77066606"/>
      <w:r w:rsidRPr="00244B51">
        <w:t>Child Protection Plans</w:t>
      </w:r>
      <w:bookmarkEnd w:id="8"/>
      <w:r w:rsidRPr="00244B51">
        <w:t xml:space="preserve"> </w:t>
      </w:r>
    </w:p>
    <w:tbl>
      <w:tblPr>
        <w:tblStyle w:val="TableGrid"/>
        <w:tblW w:w="0" w:type="auto"/>
        <w:tblLook w:val="04A0" w:firstRow="1" w:lastRow="0" w:firstColumn="1" w:lastColumn="0" w:noHBand="0" w:noVBand="1"/>
      </w:tblPr>
      <w:tblGrid>
        <w:gridCol w:w="670"/>
        <w:gridCol w:w="3062"/>
        <w:gridCol w:w="6729"/>
      </w:tblGrid>
      <w:tr w:rsidR="00FF3F77" w:rsidRPr="00244B51" w14:paraId="316809A4" w14:textId="77777777" w:rsidTr="001E7EF7">
        <w:tc>
          <w:tcPr>
            <w:tcW w:w="675" w:type="dxa"/>
            <w:tcBorders>
              <w:top w:val="nil"/>
              <w:left w:val="nil"/>
              <w:bottom w:val="nil"/>
              <w:right w:val="single" w:sz="4" w:space="0" w:color="auto"/>
            </w:tcBorders>
            <w:shd w:val="clear" w:color="auto" w:fill="FFFFFF" w:themeFill="background1"/>
          </w:tcPr>
          <w:p w14:paraId="46CDA325" w14:textId="77777777" w:rsidR="00FF3F77" w:rsidRPr="00244B51" w:rsidRDefault="00FF3F77" w:rsidP="00B1057E">
            <w:pPr>
              <w:spacing w:before="120" w:after="200" w:line="276" w:lineRule="auto"/>
              <w:rPr>
                <w:rFonts w:ascii="Arial" w:hAnsi="Arial" w:cs="Arial"/>
                <w:color w:val="FFFFFF" w:themeColor="background1"/>
                <w:sz w:val="28"/>
                <w:szCs w:val="28"/>
              </w:rPr>
            </w:pPr>
          </w:p>
        </w:tc>
        <w:tc>
          <w:tcPr>
            <w:tcW w:w="10007" w:type="dxa"/>
            <w:gridSpan w:val="2"/>
            <w:tcBorders>
              <w:left w:val="single" w:sz="4" w:space="0" w:color="auto"/>
            </w:tcBorders>
            <w:shd w:val="clear" w:color="auto" w:fill="FDE9D9" w:themeFill="accent6" w:themeFillTint="33"/>
          </w:tcPr>
          <w:p w14:paraId="59F89B3B" w14:textId="77777777" w:rsidR="00FF3F77" w:rsidRPr="00244B51" w:rsidRDefault="00FF3F77" w:rsidP="007C320F">
            <w:pPr>
              <w:spacing w:before="120" w:after="120" w:line="276" w:lineRule="auto"/>
              <w:jc w:val="both"/>
              <w:rPr>
                <w:rFonts w:ascii="Arial" w:eastAsia="Arial" w:hAnsi="Arial" w:cs="Arial"/>
                <w:bCs/>
                <w:color w:val="231F20"/>
                <w:sz w:val="24"/>
                <w:szCs w:val="24"/>
              </w:rPr>
            </w:pPr>
            <w:r w:rsidRPr="00244B51">
              <w:rPr>
                <w:rFonts w:ascii="Arial" w:eastAsia="Arial" w:hAnsi="Arial" w:cs="Arial"/>
                <w:bCs/>
                <w:color w:val="231F20"/>
                <w:sz w:val="24"/>
                <w:szCs w:val="24"/>
              </w:rPr>
              <w:t>Outline how agencies, professionals and families should work together to ensure that an individual child will be safeguarded from harm in the future.</w:t>
            </w:r>
          </w:p>
        </w:tc>
      </w:tr>
      <w:tr w:rsidR="00FF3F77" w:rsidRPr="00244B51" w14:paraId="46A79AB6" w14:textId="77777777" w:rsidTr="001E7EF7">
        <w:tc>
          <w:tcPr>
            <w:tcW w:w="675" w:type="dxa"/>
            <w:tcBorders>
              <w:top w:val="nil"/>
              <w:left w:val="nil"/>
              <w:bottom w:val="single" w:sz="4" w:space="0" w:color="auto"/>
              <w:right w:val="single" w:sz="4" w:space="0" w:color="auto"/>
            </w:tcBorders>
            <w:shd w:val="clear" w:color="auto" w:fill="FFFFFF" w:themeFill="background1"/>
          </w:tcPr>
          <w:p w14:paraId="7F469EEF" w14:textId="77777777" w:rsidR="00FF3F77" w:rsidRPr="00244B51" w:rsidRDefault="00FF3F77"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E36C0A" w:themeFill="accent6" w:themeFillShade="BF"/>
          </w:tcPr>
          <w:p w14:paraId="534C262B" w14:textId="77777777" w:rsidR="00FF3F77" w:rsidRPr="00244B51" w:rsidRDefault="00FF3F77"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E36C0A" w:themeFill="accent6" w:themeFillShade="BF"/>
          </w:tcPr>
          <w:p w14:paraId="2B611677" w14:textId="77777777" w:rsidR="00FF3F77" w:rsidRPr="00244B51" w:rsidRDefault="00FF3F77"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FF3F77" w:rsidRPr="00244B51" w14:paraId="79196FB8" w14:textId="77777777" w:rsidTr="001E7EF7">
        <w:tc>
          <w:tcPr>
            <w:tcW w:w="675" w:type="dxa"/>
            <w:tcBorders>
              <w:top w:val="single" w:sz="4" w:space="0" w:color="auto"/>
              <w:bottom w:val="single" w:sz="4" w:space="0" w:color="auto"/>
            </w:tcBorders>
            <w:shd w:val="clear" w:color="auto" w:fill="E36C0A" w:themeFill="accent6" w:themeFillShade="BF"/>
          </w:tcPr>
          <w:p w14:paraId="26E71CE6"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FDE9D9" w:themeFill="accent6" w:themeFillTint="33"/>
          </w:tcPr>
          <w:p w14:paraId="0B4C62CC" w14:textId="77777777" w:rsidR="00FF3F77" w:rsidRPr="00244B51" w:rsidRDefault="00FF3F77" w:rsidP="007C320F">
            <w:pPr>
              <w:spacing w:before="120" w:after="120" w:line="276" w:lineRule="auto"/>
              <w:jc w:val="both"/>
              <w:rPr>
                <w:rFonts w:ascii="Arial" w:hAnsi="Arial" w:cs="Arial"/>
                <w:sz w:val="24"/>
                <w:szCs w:val="24"/>
              </w:rPr>
            </w:pPr>
            <w:r w:rsidRPr="00244B51">
              <w:rPr>
                <w:rFonts w:ascii="Arial" w:eastAsia="Times New Roman" w:hAnsi="Arial" w:cs="Arial"/>
                <w:bCs/>
                <w:kern w:val="36"/>
                <w:sz w:val="24"/>
                <w:szCs w:val="24"/>
                <w:lang w:eastAsia="en-GB"/>
              </w:rPr>
              <w:t>Outline Child Protection Plans are made when thresholds of concern for a child are met</w:t>
            </w:r>
          </w:p>
        </w:tc>
        <w:tc>
          <w:tcPr>
            <w:tcW w:w="6888" w:type="dxa"/>
            <w:shd w:val="clear" w:color="auto" w:fill="FDE9D9" w:themeFill="accent6" w:themeFillTint="33"/>
          </w:tcPr>
          <w:p w14:paraId="0C76EB47" w14:textId="77777777" w:rsidR="00FF3F77" w:rsidRPr="00244B51" w:rsidRDefault="00FF3F77" w:rsidP="007C320F">
            <w:pPr>
              <w:spacing w:before="120" w:after="120" w:line="276" w:lineRule="auto"/>
              <w:jc w:val="both"/>
              <w:rPr>
                <w:rFonts w:ascii="Arial" w:hAnsi="Arial" w:cs="Arial"/>
                <w:bCs/>
                <w:sz w:val="24"/>
                <w:szCs w:val="24"/>
              </w:rPr>
            </w:pPr>
            <w:r w:rsidRPr="00244B51">
              <w:rPr>
                <w:rFonts w:ascii="Arial" w:hAnsi="Arial" w:cs="Arial"/>
                <w:bCs/>
                <w:sz w:val="24"/>
                <w:szCs w:val="24"/>
              </w:rPr>
              <w:t>Threshold for making a CPP:</w:t>
            </w:r>
          </w:p>
          <w:p w14:paraId="492CBAFD"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child can be shown to have suffered ill-treatment or impairment of health or development as a result of physical, emotional or sexual abuse or neglect, professional judgment is that further ill-tre</w:t>
            </w:r>
            <w:r w:rsidR="007126A1">
              <w:rPr>
                <w:rFonts w:ascii="Arial" w:hAnsi="Arial" w:cs="Arial"/>
                <w:sz w:val="24"/>
                <w:szCs w:val="24"/>
                <w:lang w:val="en-US"/>
              </w:rPr>
              <w:t>atment or impairment are likely,</w:t>
            </w:r>
            <w:r w:rsidRPr="00244B51">
              <w:rPr>
                <w:rFonts w:ascii="Arial" w:hAnsi="Arial" w:cs="Arial"/>
                <w:sz w:val="24"/>
                <w:szCs w:val="24"/>
                <w:lang w:val="en-US"/>
              </w:rPr>
              <w:t xml:space="preserve"> or</w:t>
            </w:r>
          </w:p>
          <w:p w14:paraId="540E5E97"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Professional judgment, substantiated by the findings of enquiries in this individual case or by research evidence, is that the child is likely to suffer ill-treatment or impairment of health or development as a result of physical, emotional or sexual abuse or neglect</w:t>
            </w:r>
          </w:p>
          <w:p w14:paraId="464FA929" w14:textId="77777777" w:rsidR="00FF3F77" w:rsidRPr="007126A1" w:rsidRDefault="00FF3F77" w:rsidP="007126A1">
            <w:pPr>
              <w:spacing w:before="120" w:after="120"/>
              <w:jc w:val="both"/>
              <w:rPr>
                <w:rFonts w:ascii="Arial" w:hAnsi="Arial" w:cs="Arial"/>
                <w:sz w:val="24"/>
                <w:szCs w:val="24"/>
              </w:rPr>
            </w:pPr>
            <w:r w:rsidRPr="007126A1">
              <w:rPr>
                <w:rFonts w:ascii="Arial" w:hAnsi="Arial" w:cs="Arial"/>
                <w:sz w:val="24"/>
                <w:szCs w:val="24"/>
                <w:lang w:val="en-US"/>
              </w:rPr>
              <w:t>Where consensus cannot be reached the Chair will decide, giving the reasons for the decision</w:t>
            </w:r>
            <w:r w:rsidR="007126A1">
              <w:rPr>
                <w:rFonts w:ascii="Arial" w:hAnsi="Arial" w:cs="Arial"/>
                <w:sz w:val="24"/>
                <w:szCs w:val="24"/>
                <w:lang w:val="en-US"/>
              </w:rPr>
              <w:t>.</w:t>
            </w:r>
          </w:p>
        </w:tc>
      </w:tr>
      <w:tr w:rsidR="00FF3F77" w:rsidRPr="00244B51" w14:paraId="2BC2CE01" w14:textId="77777777" w:rsidTr="001E7EF7">
        <w:tc>
          <w:tcPr>
            <w:tcW w:w="675" w:type="dxa"/>
            <w:tcBorders>
              <w:top w:val="single" w:sz="4" w:space="0" w:color="auto"/>
              <w:bottom w:val="single" w:sz="4" w:space="0" w:color="auto"/>
            </w:tcBorders>
            <w:shd w:val="clear" w:color="auto" w:fill="E36C0A" w:themeFill="accent6" w:themeFillShade="BF"/>
          </w:tcPr>
          <w:p w14:paraId="5FDFE046"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FBD4B4" w:themeFill="accent6" w:themeFillTint="66"/>
          </w:tcPr>
          <w:p w14:paraId="2AABD624"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CPPs outline the concerns for the child</w:t>
            </w:r>
          </w:p>
        </w:tc>
        <w:tc>
          <w:tcPr>
            <w:tcW w:w="6888" w:type="dxa"/>
            <w:shd w:val="clear" w:color="auto" w:fill="FBD4B4" w:themeFill="accent6" w:themeFillTint="66"/>
          </w:tcPr>
          <w:p w14:paraId="1D42EE75" w14:textId="77777777" w:rsidR="00FF3F77" w:rsidRPr="00244B51" w:rsidRDefault="00FF3F77"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CPP to state which category of abuse or neglect is appropriate (in most cases only one category should be used)</w:t>
            </w:r>
            <w:r w:rsidR="007126A1">
              <w:rPr>
                <w:rFonts w:ascii="Arial" w:hAnsi="Arial" w:cs="Arial"/>
                <w:sz w:val="24"/>
                <w:szCs w:val="24"/>
                <w:lang w:val="en-US"/>
              </w:rPr>
              <w:t>.</w:t>
            </w:r>
          </w:p>
        </w:tc>
      </w:tr>
      <w:tr w:rsidR="00FF3F77" w:rsidRPr="00244B51" w14:paraId="65DCB49A" w14:textId="77777777" w:rsidTr="001E7EF7">
        <w:tc>
          <w:tcPr>
            <w:tcW w:w="675" w:type="dxa"/>
            <w:tcBorders>
              <w:top w:val="single" w:sz="4" w:space="0" w:color="auto"/>
              <w:bottom w:val="single" w:sz="4" w:space="0" w:color="auto"/>
            </w:tcBorders>
            <w:shd w:val="clear" w:color="auto" w:fill="E36C0A" w:themeFill="accent6" w:themeFillShade="BF"/>
          </w:tcPr>
          <w:p w14:paraId="6B65CB7C"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FDE9D9" w:themeFill="accent6" w:themeFillTint="33"/>
          </w:tcPr>
          <w:p w14:paraId="3B3C4D0F"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 states who will be involved in the plan and how</w:t>
            </w:r>
          </w:p>
        </w:tc>
        <w:tc>
          <w:tcPr>
            <w:tcW w:w="6888" w:type="dxa"/>
            <w:shd w:val="clear" w:color="auto" w:fill="FDE9D9" w:themeFill="accent6" w:themeFillTint="33"/>
          </w:tcPr>
          <w:p w14:paraId="1364F96A"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Identify the lead Social Worker</w:t>
            </w:r>
          </w:p>
          <w:p w14:paraId="23C11D7E"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Identify members of a Core Group of professionals and family members who will develop and implement the CPP</w:t>
            </w:r>
          </w:p>
          <w:p w14:paraId="42953747"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Establish how the child, their parents and wider family members should be involved in the on-going assessment, planning and implementation process and the support, advice and advocacy available to them</w:t>
            </w:r>
          </w:p>
          <w:p w14:paraId="717663B9"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Plans to be signed by all agencies represented at the core group, the parents and where appropriate, the child</w:t>
            </w:r>
          </w:p>
        </w:tc>
      </w:tr>
      <w:tr w:rsidR="00FF3F77" w:rsidRPr="00244B51" w14:paraId="7532DE0D" w14:textId="77777777" w:rsidTr="001E7EF7">
        <w:tc>
          <w:tcPr>
            <w:tcW w:w="675" w:type="dxa"/>
            <w:tcBorders>
              <w:top w:val="single" w:sz="4" w:space="0" w:color="auto"/>
              <w:bottom w:val="single" w:sz="4" w:space="0" w:color="auto"/>
            </w:tcBorders>
            <w:shd w:val="clear" w:color="auto" w:fill="E36C0A" w:themeFill="accent6" w:themeFillShade="BF"/>
          </w:tcPr>
          <w:p w14:paraId="5F0976A6"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FBD4B4" w:themeFill="accent6" w:themeFillTint="66"/>
          </w:tcPr>
          <w:p w14:paraId="09199E11"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The CPP will outline visits that should be made to see the child</w:t>
            </w:r>
          </w:p>
        </w:tc>
        <w:tc>
          <w:tcPr>
            <w:tcW w:w="6888" w:type="dxa"/>
            <w:shd w:val="clear" w:color="auto" w:fill="FBD4B4" w:themeFill="accent6" w:themeFillTint="66"/>
          </w:tcPr>
          <w:p w14:paraId="36D1AAE6"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lead Social Worker will visit the child </w:t>
            </w:r>
            <w:r w:rsidRPr="008C7DEB">
              <w:rPr>
                <w:rFonts w:ascii="Arial" w:hAnsi="Arial" w:cs="Arial"/>
                <w:b/>
                <w:sz w:val="24"/>
                <w:szCs w:val="24"/>
                <w:lang w:val="en-US"/>
              </w:rPr>
              <w:t xml:space="preserve">at least every two weeks </w:t>
            </w:r>
            <w:r w:rsidRPr="00244B51">
              <w:rPr>
                <w:rFonts w:ascii="Arial" w:hAnsi="Arial" w:cs="Arial"/>
                <w:sz w:val="24"/>
                <w:szCs w:val="24"/>
                <w:lang w:val="en-US"/>
              </w:rPr>
              <w:t>(in line with the CSC practice guidance)</w:t>
            </w:r>
          </w:p>
          <w:p w14:paraId="2496004A" w14:textId="2586A513"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Professionals will visit the child in accordance with their agency child protection policy</w:t>
            </w:r>
            <w:r w:rsidR="00AD78C1">
              <w:rPr>
                <w:rFonts w:ascii="Arial" w:hAnsi="Arial" w:cs="Arial"/>
                <w:sz w:val="24"/>
                <w:szCs w:val="24"/>
                <w:lang w:val="en-US"/>
              </w:rPr>
              <w:t xml:space="preserve"> and the Child Protection Plan</w:t>
            </w:r>
          </w:p>
          <w:p w14:paraId="2995DC58"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Any decisions to make unannounced visits should be clearly recorded in the plan</w:t>
            </w:r>
          </w:p>
        </w:tc>
      </w:tr>
      <w:tr w:rsidR="00FF3F77" w:rsidRPr="00244B51" w14:paraId="486B0081" w14:textId="77777777" w:rsidTr="001E7EF7">
        <w:tc>
          <w:tcPr>
            <w:tcW w:w="675" w:type="dxa"/>
            <w:tcBorders>
              <w:top w:val="single" w:sz="4" w:space="0" w:color="auto"/>
              <w:bottom w:val="single" w:sz="4" w:space="0" w:color="auto"/>
            </w:tcBorders>
            <w:shd w:val="clear" w:color="auto" w:fill="E36C0A" w:themeFill="accent6" w:themeFillShade="BF"/>
          </w:tcPr>
          <w:p w14:paraId="3B7DA0DE"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FDE9D9" w:themeFill="accent6" w:themeFillTint="33"/>
          </w:tcPr>
          <w:p w14:paraId="5D914022"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 outlines the assessment required</w:t>
            </w:r>
          </w:p>
        </w:tc>
        <w:tc>
          <w:tcPr>
            <w:tcW w:w="6888" w:type="dxa"/>
            <w:shd w:val="clear" w:color="auto" w:fill="FDE9D9" w:themeFill="accent6" w:themeFillTint="33"/>
          </w:tcPr>
          <w:p w14:paraId="2856503D"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Outline what further action is required to complete assessment</w:t>
            </w:r>
          </w:p>
          <w:p w14:paraId="1250FF9E"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State what other specialist assessments of the child and family are required</w:t>
            </w:r>
          </w:p>
        </w:tc>
      </w:tr>
      <w:tr w:rsidR="00FF3F77" w:rsidRPr="00244B51" w14:paraId="4BB50D06" w14:textId="77777777" w:rsidTr="001E7EF7">
        <w:tc>
          <w:tcPr>
            <w:tcW w:w="675" w:type="dxa"/>
            <w:tcBorders>
              <w:top w:val="single" w:sz="4" w:space="0" w:color="auto"/>
              <w:bottom w:val="single" w:sz="4" w:space="0" w:color="auto"/>
            </w:tcBorders>
            <w:shd w:val="clear" w:color="auto" w:fill="E36C0A" w:themeFill="accent6" w:themeFillShade="BF"/>
          </w:tcPr>
          <w:p w14:paraId="4BFF1FDE"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6</w:t>
            </w:r>
          </w:p>
        </w:tc>
        <w:tc>
          <w:tcPr>
            <w:tcW w:w="3119" w:type="dxa"/>
            <w:shd w:val="clear" w:color="auto" w:fill="FBD4B4" w:themeFill="accent6" w:themeFillTint="66"/>
          </w:tcPr>
          <w:p w14:paraId="15765AAC"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 outlines outcomes (“safety goals”) for the child clearly</w:t>
            </w:r>
          </w:p>
        </w:tc>
        <w:tc>
          <w:tcPr>
            <w:tcW w:w="6888" w:type="dxa"/>
            <w:shd w:val="clear" w:color="auto" w:fill="FBD4B4" w:themeFill="accent6" w:themeFillTint="66"/>
          </w:tcPr>
          <w:p w14:paraId="788135D9" w14:textId="77777777" w:rsidR="0076640E"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Identify the outcomes that should be achieved,</w:t>
            </w:r>
          </w:p>
          <w:p w14:paraId="0FFBBCF9" w14:textId="77777777" w:rsidR="00FF3F77" w:rsidRPr="00244B51" w:rsidRDefault="0076640E"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Pr>
                <w:rFonts w:ascii="Arial" w:hAnsi="Arial" w:cs="Arial"/>
                <w:sz w:val="24"/>
                <w:szCs w:val="24"/>
                <w:lang w:val="en-US"/>
              </w:rPr>
              <w:t>T</w:t>
            </w:r>
            <w:r w:rsidR="00FF3F77" w:rsidRPr="00244B51">
              <w:rPr>
                <w:rFonts w:ascii="Arial" w:hAnsi="Arial" w:cs="Arial"/>
                <w:sz w:val="24"/>
                <w:szCs w:val="24"/>
                <w:lang w:val="en-US"/>
              </w:rPr>
              <w:t>he ways in which the child is to be protected</w:t>
            </w:r>
          </w:p>
          <w:p w14:paraId="478D48BD"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Identify what is working well (strengths)</w:t>
            </w:r>
          </w:p>
          <w:p w14:paraId="122C61EA"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Identify what needs to change in order to achieve the planned outcomes</w:t>
            </w:r>
          </w:p>
        </w:tc>
      </w:tr>
      <w:tr w:rsidR="00FF3F77" w:rsidRPr="00244B51" w14:paraId="44E8D558" w14:textId="77777777" w:rsidTr="001E7EF7">
        <w:tc>
          <w:tcPr>
            <w:tcW w:w="675" w:type="dxa"/>
            <w:tcBorders>
              <w:top w:val="single" w:sz="4" w:space="0" w:color="auto"/>
              <w:bottom w:val="single" w:sz="4" w:space="0" w:color="auto"/>
            </w:tcBorders>
            <w:shd w:val="clear" w:color="auto" w:fill="E36C0A" w:themeFill="accent6" w:themeFillShade="BF"/>
          </w:tcPr>
          <w:p w14:paraId="7BC16FCD"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7</w:t>
            </w:r>
          </w:p>
        </w:tc>
        <w:tc>
          <w:tcPr>
            <w:tcW w:w="3119" w:type="dxa"/>
            <w:shd w:val="clear" w:color="auto" w:fill="FDE9D9" w:themeFill="accent6" w:themeFillTint="33"/>
          </w:tcPr>
          <w:p w14:paraId="46EAF665"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 states what actions are required to achieve the outcomes (safety goals)</w:t>
            </w:r>
          </w:p>
        </w:tc>
        <w:tc>
          <w:tcPr>
            <w:tcW w:w="6888" w:type="dxa"/>
            <w:shd w:val="clear" w:color="auto" w:fill="FDE9D9" w:themeFill="accent6" w:themeFillTint="33"/>
          </w:tcPr>
          <w:p w14:paraId="3EFB6253"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Clarify who will have responsibility for what actions – including actions by family members</w:t>
            </w:r>
          </w:p>
          <w:p w14:paraId="4CF7D7A1"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Specify timescales for each action</w:t>
            </w:r>
          </w:p>
          <w:p w14:paraId="5B180E48" w14:textId="77777777" w:rsidR="00FF3F77" w:rsidRPr="00244B51" w:rsidRDefault="00FF3F7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Outlines ways of monitoring and evaluating progress against the planned outcomes set out in the plan</w:t>
            </w:r>
          </w:p>
        </w:tc>
      </w:tr>
      <w:tr w:rsidR="00FF3F77" w:rsidRPr="00244B51" w14:paraId="1FDCD291" w14:textId="77777777" w:rsidTr="001E7EF7">
        <w:tc>
          <w:tcPr>
            <w:tcW w:w="675" w:type="dxa"/>
            <w:tcBorders>
              <w:top w:val="single" w:sz="4" w:space="0" w:color="auto"/>
              <w:bottom w:val="single" w:sz="4" w:space="0" w:color="auto"/>
            </w:tcBorders>
            <w:shd w:val="clear" w:color="auto" w:fill="E36C0A" w:themeFill="accent6" w:themeFillShade="BF"/>
          </w:tcPr>
          <w:p w14:paraId="334D6E1B" w14:textId="77777777" w:rsidR="00FF3F77" w:rsidRPr="00244B51" w:rsidRDefault="00FF3F77"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8</w:t>
            </w:r>
          </w:p>
        </w:tc>
        <w:tc>
          <w:tcPr>
            <w:tcW w:w="3119" w:type="dxa"/>
            <w:shd w:val="clear" w:color="auto" w:fill="FBD4B4" w:themeFill="accent6" w:themeFillTint="66"/>
          </w:tcPr>
          <w:p w14:paraId="3C85D32E"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A contingency plan is made</w:t>
            </w:r>
          </w:p>
        </w:tc>
        <w:tc>
          <w:tcPr>
            <w:tcW w:w="6888" w:type="dxa"/>
            <w:shd w:val="clear" w:color="auto" w:fill="FBD4B4" w:themeFill="accent6" w:themeFillTint="66"/>
          </w:tcPr>
          <w:p w14:paraId="75036F96" w14:textId="77777777" w:rsidR="00FF3F77" w:rsidRPr="00244B51" w:rsidRDefault="0076640E" w:rsidP="0076640E">
            <w:pPr>
              <w:spacing w:before="120" w:after="120" w:line="276" w:lineRule="auto"/>
              <w:jc w:val="both"/>
              <w:rPr>
                <w:rFonts w:ascii="Arial" w:hAnsi="Arial" w:cs="Arial"/>
                <w:bCs/>
                <w:sz w:val="24"/>
                <w:szCs w:val="24"/>
              </w:rPr>
            </w:pPr>
            <w:r>
              <w:rPr>
                <w:rFonts w:ascii="Arial" w:hAnsi="Arial" w:cs="Arial"/>
                <w:bCs/>
                <w:sz w:val="24"/>
                <w:szCs w:val="24"/>
              </w:rPr>
              <w:t xml:space="preserve">A plan must include a contingency which identifies what actions should be taken </w:t>
            </w:r>
            <w:r w:rsidR="00FF3F77" w:rsidRPr="00244B51">
              <w:rPr>
                <w:rFonts w:ascii="Arial" w:hAnsi="Arial" w:cs="Arial"/>
                <w:bCs/>
                <w:sz w:val="24"/>
                <w:szCs w:val="24"/>
              </w:rPr>
              <w:t xml:space="preserve">if </w:t>
            </w:r>
            <w:r w:rsidR="00FD1917" w:rsidRPr="00244B51">
              <w:rPr>
                <w:rFonts w:ascii="Arial" w:hAnsi="Arial" w:cs="Arial"/>
                <w:bCs/>
                <w:sz w:val="24"/>
                <w:szCs w:val="24"/>
              </w:rPr>
              <w:t xml:space="preserve">it has not been possible to achieve </w:t>
            </w:r>
            <w:r w:rsidR="00FF3F77" w:rsidRPr="00244B51">
              <w:rPr>
                <w:rFonts w:ascii="Arial" w:hAnsi="Arial" w:cs="Arial"/>
                <w:bCs/>
                <w:sz w:val="24"/>
                <w:szCs w:val="24"/>
              </w:rPr>
              <w:t xml:space="preserve">agreed objectives </w:t>
            </w:r>
            <w:r w:rsidRPr="00244B51">
              <w:rPr>
                <w:rFonts w:ascii="Arial" w:hAnsi="Arial" w:cs="Arial"/>
                <w:bCs/>
                <w:sz w:val="24"/>
                <w:szCs w:val="24"/>
              </w:rPr>
              <w:t xml:space="preserve">and actions </w:t>
            </w:r>
            <w:r>
              <w:rPr>
                <w:rFonts w:ascii="Arial" w:hAnsi="Arial" w:cs="Arial"/>
                <w:bCs/>
                <w:sz w:val="24"/>
                <w:szCs w:val="24"/>
              </w:rPr>
              <w:t xml:space="preserve">within agreed timeframes </w:t>
            </w:r>
            <w:r w:rsidR="00FF3F77" w:rsidRPr="00244B51">
              <w:rPr>
                <w:rFonts w:ascii="Arial" w:hAnsi="Arial" w:cs="Arial"/>
                <w:bCs/>
                <w:sz w:val="24"/>
                <w:szCs w:val="24"/>
              </w:rPr>
              <w:t>or circumstances change</w:t>
            </w:r>
            <w:r w:rsidR="008C7DEB">
              <w:rPr>
                <w:rFonts w:ascii="Arial" w:hAnsi="Arial" w:cs="Arial"/>
                <w:bCs/>
                <w:sz w:val="24"/>
                <w:szCs w:val="24"/>
              </w:rPr>
              <w:t>.</w:t>
            </w:r>
          </w:p>
        </w:tc>
      </w:tr>
      <w:tr w:rsidR="00FD1917" w:rsidRPr="00244B51" w14:paraId="687749BE" w14:textId="77777777" w:rsidTr="003E1202">
        <w:tc>
          <w:tcPr>
            <w:tcW w:w="675" w:type="dxa"/>
            <w:tcBorders>
              <w:top w:val="single" w:sz="4" w:space="0" w:color="auto"/>
              <w:bottom w:val="single" w:sz="4" w:space="0" w:color="auto"/>
            </w:tcBorders>
            <w:shd w:val="clear" w:color="auto" w:fill="E36C0A" w:themeFill="accent6" w:themeFillShade="BF"/>
          </w:tcPr>
          <w:p w14:paraId="7586CEED" w14:textId="77777777" w:rsidR="00FD1917" w:rsidRPr="00244B51" w:rsidRDefault="00EC54C3"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9</w:t>
            </w:r>
          </w:p>
        </w:tc>
        <w:tc>
          <w:tcPr>
            <w:tcW w:w="3119" w:type="dxa"/>
            <w:shd w:val="clear" w:color="auto" w:fill="FDE9D9" w:themeFill="accent6" w:themeFillTint="33"/>
          </w:tcPr>
          <w:p w14:paraId="4FBD5A86" w14:textId="77777777" w:rsidR="00FD1917" w:rsidRPr="00244B51" w:rsidRDefault="00EC54C3"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Failure to comply with the Child Protection Plan or the risk substantially changes</w:t>
            </w:r>
          </w:p>
        </w:tc>
        <w:tc>
          <w:tcPr>
            <w:tcW w:w="6888" w:type="dxa"/>
            <w:shd w:val="clear" w:color="auto" w:fill="FDE9D9" w:themeFill="accent6" w:themeFillTint="33"/>
          </w:tcPr>
          <w:p w14:paraId="2E46AD68" w14:textId="77777777" w:rsidR="00FD1917" w:rsidRPr="00244B51" w:rsidRDefault="00EC54C3" w:rsidP="00FD1917">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In these circumstances Children’s Social Care should take any action necessary to safeguard the welfare of the child and a Review Child Protection Conference will be convened as soon as possible</w:t>
            </w:r>
            <w:r w:rsidR="008C7DEB">
              <w:rPr>
                <w:rFonts w:ascii="Arial" w:eastAsia="Times New Roman" w:hAnsi="Arial" w:cs="Arial"/>
                <w:bCs/>
                <w:kern w:val="36"/>
                <w:sz w:val="24"/>
                <w:szCs w:val="24"/>
                <w:lang w:eastAsia="en-GB"/>
              </w:rPr>
              <w:t>.</w:t>
            </w:r>
          </w:p>
        </w:tc>
      </w:tr>
      <w:tr w:rsidR="00FF3F77" w:rsidRPr="00244B51" w14:paraId="262EDFCD" w14:textId="77777777" w:rsidTr="003E1202">
        <w:tc>
          <w:tcPr>
            <w:tcW w:w="675" w:type="dxa"/>
            <w:tcBorders>
              <w:top w:val="single" w:sz="4" w:space="0" w:color="auto"/>
              <w:bottom w:val="single" w:sz="4" w:space="0" w:color="auto"/>
            </w:tcBorders>
            <w:shd w:val="clear" w:color="auto" w:fill="E36C0A" w:themeFill="accent6" w:themeFillShade="BF"/>
          </w:tcPr>
          <w:p w14:paraId="4354EB7E" w14:textId="77777777" w:rsidR="00FF3F77" w:rsidRPr="00244B51" w:rsidRDefault="00EC54C3"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10</w:t>
            </w:r>
          </w:p>
        </w:tc>
        <w:tc>
          <w:tcPr>
            <w:tcW w:w="3119" w:type="dxa"/>
            <w:shd w:val="clear" w:color="auto" w:fill="FABF8F" w:themeFill="accent6" w:themeFillTint="99"/>
          </w:tcPr>
          <w:p w14:paraId="2BDB2913" w14:textId="77777777" w:rsidR="00FF3F77" w:rsidRPr="00244B51" w:rsidRDefault="00FF3F77" w:rsidP="007C320F">
            <w:pPr>
              <w:spacing w:before="120" w:after="120" w:line="276" w:lineRule="auto"/>
              <w:jc w:val="both"/>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CPP Contains review dates</w:t>
            </w:r>
          </w:p>
        </w:tc>
        <w:tc>
          <w:tcPr>
            <w:tcW w:w="6888" w:type="dxa"/>
            <w:shd w:val="clear" w:color="auto" w:fill="FABF8F" w:themeFill="accent6" w:themeFillTint="99"/>
          </w:tcPr>
          <w:p w14:paraId="11C391C0" w14:textId="77777777" w:rsidR="00FA2EEB" w:rsidRPr="00244B51" w:rsidRDefault="00FF3F77" w:rsidP="007C320F">
            <w:pPr>
              <w:pStyle w:val="Bulletsspaced"/>
              <w:spacing w:after="120" w:line="276" w:lineRule="auto"/>
              <w:ind w:left="317"/>
              <w:contextualSpacing/>
              <w:jc w:val="both"/>
              <w:rPr>
                <w:rFonts w:ascii="Arial" w:hAnsi="Arial" w:cs="Arial"/>
                <w:sz w:val="24"/>
                <w:szCs w:val="24"/>
                <w:lang w:eastAsia="en-GB"/>
              </w:rPr>
            </w:pPr>
            <w:r w:rsidRPr="00244B51">
              <w:rPr>
                <w:rFonts w:ascii="Arial" w:hAnsi="Arial" w:cs="Arial"/>
                <w:sz w:val="24"/>
                <w:szCs w:val="24"/>
                <w:lang w:eastAsia="en-GB"/>
              </w:rPr>
              <w:t>The date of the first Child Protection Review Conference is set and under what circumstances it might be necessary to convene the conference before that date</w:t>
            </w:r>
          </w:p>
          <w:p w14:paraId="16BB300B" w14:textId="77777777" w:rsidR="00FF3F77" w:rsidRPr="00244B51" w:rsidRDefault="00FF3F77" w:rsidP="00F66B5C">
            <w:pPr>
              <w:pStyle w:val="Bulletsspaced"/>
              <w:spacing w:after="120" w:line="276" w:lineRule="auto"/>
              <w:ind w:left="317"/>
              <w:contextualSpacing/>
              <w:jc w:val="both"/>
              <w:rPr>
                <w:bCs/>
              </w:rPr>
            </w:pPr>
            <w:r w:rsidRPr="00244B51">
              <w:rPr>
                <w:rFonts w:ascii="Arial" w:hAnsi="Arial" w:cs="Arial"/>
                <w:sz w:val="24"/>
                <w:szCs w:val="24"/>
                <w:lang w:eastAsia="en-GB"/>
              </w:rPr>
              <w:t>The date of the first Core Group is set.</w:t>
            </w:r>
          </w:p>
        </w:tc>
      </w:tr>
      <w:tr w:rsidR="004C7B1F" w:rsidRPr="00244B51" w14:paraId="4210542E" w14:textId="77777777" w:rsidTr="009E3FE0">
        <w:tc>
          <w:tcPr>
            <w:tcW w:w="675" w:type="dxa"/>
            <w:tcBorders>
              <w:top w:val="single" w:sz="4" w:space="0" w:color="auto"/>
              <w:bottom w:val="single" w:sz="4" w:space="0" w:color="auto"/>
            </w:tcBorders>
            <w:shd w:val="clear" w:color="auto" w:fill="E36C0A" w:themeFill="accent6" w:themeFillShade="BF"/>
          </w:tcPr>
          <w:p w14:paraId="6F4C9216" w14:textId="77777777" w:rsidR="004C7B1F" w:rsidRPr="00244B51" w:rsidRDefault="004C7B1F" w:rsidP="00B1057E">
            <w:pPr>
              <w:spacing w:before="120"/>
              <w:jc w:val="center"/>
              <w:rPr>
                <w:rFonts w:ascii="Arial" w:hAnsi="Arial" w:cs="Arial"/>
                <w:b/>
                <w:color w:val="FFFFFF" w:themeColor="background1"/>
                <w:sz w:val="28"/>
                <w:szCs w:val="28"/>
              </w:rPr>
            </w:pPr>
            <w:r>
              <w:rPr>
                <w:rFonts w:ascii="Arial" w:hAnsi="Arial" w:cs="Arial"/>
                <w:b/>
                <w:color w:val="FFFFFF" w:themeColor="background1"/>
                <w:sz w:val="28"/>
                <w:szCs w:val="28"/>
              </w:rPr>
              <w:t>11</w:t>
            </w:r>
          </w:p>
        </w:tc>
        <w:tc>
          <w:tcPr>
            <w:tcW w:w="3119" w:type="dxa"/>
            <w:shd w:val="clear" w:color="auto" w:fill="FDE9D9" w:themeFill="accent6" w:themeFillTint="33"/>
          </w:tcPr>
          <w:p w14:paraId="678D554B" w14:textId="77777777" w:rsidR="004C7B1F" w:rsidRPr="00244B51" w:rsidRDefault="004C7B1F" w:rsidP="007C320F">
            <w:pPr>
              <w:spacing w:before="120" w:after="120"/>
              <w:jc w:val="both"/>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Ending a Child Protection Plan</w:t>
            </w:r>
          </w:p>
        </w:tc>
        <w:tc>
          <w:tcPr>
            <w:tcW w:w="6888" w:type="dxa"/>
            <w:shd w:val="clear" w:color="auto" w:fill="FDE9D9" w:themeFill="accent6" w:themeFillTint="33"/>
          </w:tcPr>
          <w:p w14:paraId="340E0F77" w14:textId="77777777" w:rsidR="004C7B1F" w:rsidRDefault="009E3FE0" w:rsidP="004C7B1F">
            <w:pPr>
              <w:pStyle w:val="Bulletsspaced"/>
              <w:numPr>
                <w:ilvl w:val="0"/>
                <w:numId w:val="0"/>
              </w:numPr>
              <w:spacing w:after="120"/>
              <w:contextualSpacing/>
              <w:jc w:val="both"/>
              <w:rPr>
                <w:rFonts w:ascii="Arial" w:hAnsi="Arial" w:cs="Arial"/>
                <w:sz w:val="24"/>
                <w:szCs w:val="24"/>
                <w:lang w:eastAsia="en-GB"/>
              </w:rPr>
            </w:pPr>
            <w:r>
              <w:rPr>
                <w:rFonts w:ascii="Arial" w:hAnsi="Arial" w:cs="Arial"/>
                <w:sz w:val="24"/>
                <w:szCs w:val="24"/>
                <w:lang w:eastAsia="en-GB"/>
              </w:rPr>
              <w:t xml:space="preserve">The majority of child protection plans should only be ended at a Review Child Protection Conference.  </w:t>
            </w:r>
            <w:r w:rsidR="004C7B1F">
              <w:rPr>
                <w:rFonts w:ascii="Arial" w:hAnsi="Arial" w:cs="Arial"/>
                <w:sz w:val="24"/>
                <w:szCs w:val="24"/>
                <w:lang w:eastAsia="en-GB"/>
              </w:rPr>
              <w:t>Child Protection Plans should only be ended in the following circumstances:</w:t>
            </w:r>
          </w:p>
          <w:p w14:paraId="1A740D51" w14:textId="77777777" w:rsidR="004C7B1F" w:rsidRDefault="004C7B1F" w:rsidP="004C7B1F">
            <w:pPr>
              <w:pStyle w:val="Bulletsspaced"/>
              <w:numPr>
                <w:ilvl w:val="0"/>
                <w:numId w:val="0"/>
              </w:numPr>
              <w:spacing w:after="120"/>
              <w:contextualSpacing/>
              <w:jc w:val="both"/>
              <w:rPr>
                <w:rFonts w:ascii="Arial" w:hAnsi="Arial" w:cs="Arial"/>
                <w:sz w:val="24"/>
                <w:szCs w:val="24"/>
                <w:lang w:eastAsia="en-GB"/>
              </w:rPr>
            </w:pPr>
          </w:p>
          <w:p w14:paraId="712FA208" w14:textId="77777777" w:rsidR="004C7B1F" w:rsidRPr="004C7B1F" w:rsidRDefault="00030988" w:rsidP="004C7B1F">
            <w:pPr>
              <w:pStyle w:val="Bulletsspaced"/>
              <w:spacing w:after="120"/>
              <w:ind w:left="318"/>
              <w:jc w:val="both"/>
              <w:rPr>
                <w:rFonts w:ascii="Arial" w:hAnsi="Arial" w:cs="Arial"/>
                <w:sz w:val="24"/>
                <w:szCs w:val="24"/>
                <w:lang w:eastAsia="en-GB"/>
              </w:rPr>
            </w:pPr>
            <w:r>
              <w:rPr>
                <w:rFonts w:ascii="Arial" w:hAnsi="Arial" w:cs="Arial"/>
                <w:sz w:val="24"/>
                <w:szCs w:val="24"/>
                <w:lang w:eastAsia="en-GB"/>
              </w:rPr>
              <w:t>I</w:t>
            </w:r>
            <w:r w:rsidR="004C7B1F" w:rsidRPr="004C7B1F">
              <w:rPr>
                <w:rFonts w:ascii="Arial" w:hAnsi="Arial" w:cs="Arial"/>
                <w:sz w:val="24"/>
                <w:szCs w:val="24"/>
                <w:lang w:eastAsia="en-GB"/>
              </w:rPr>
              <w:t xml:space="preserve">t is judged that the child is no longer continuing to, or is likely to, suffer significant harm and therefore no longer requires safeguarding by means of a child protection plan; </w:t>
            </w:r>
          </w:p>
          <w:p w14:paraId="4B68034B" w14:textId="77777777" w:rsidR="004C7B1F" w:rsidRPr="004C7B1F" w:rsidRDefault="00030988" w:rsidP="004C7B1F">
            <w:pPr>
              <w:pStyle w:val="Bulletsspaced"/>
              <w:spacing w:after="120"/>
              <w:ind w:left="318"/>
              <w:jc w:val="both"/>
              <w:rPr>
                <w:rFonts w:ascii="Arial" w:hAnsi="Arial" w:cs="Arial"/>
                <w:sz w:val="24"/>
                <w:szCs w:val="24"/>
                <w:lang w:eastAsia="en-GB"/>
              </w:rPr>
            </w:pPr>
            <w:r>
              <w:rPr>
                <w:rFonts w:ascii="Arial" w:hAnsi="Arial" w:cs="Arial"/>
                <w:sz w:val="24"/>
                <w:szCs w:val="24"/>
                <w:lang w:eastAsia="en-GB"/>
              </w:rPr>
              <w:t>T</w:t>
            </w:r>
            <w:r w:rsidR="004C7B1F" w:rsidRPr="004C7B1F">
              <w:rPr>
                <w:rFonts w:ascii="Arial" w:hAnsi="Arial" w:cs="Arial"/>
                <w:sz w:val="24"/>
                <w:szCs w:val="24"/>
                <w:lang w:eastAsia="en-GB"/>
              </w:rPr>
              <w:t xml:space="preserve">he child and family have moved permanently to another local authority area. In such cases, the receiving local authority should convene a child protection conference within 15 working days of being notified of the move. Only after this event may the original local authority discontinue its child protection plan; or </w:t>
            </w:r>
          </w:p>
          <w:p w14:paraId="70532DC8" w14:textId="77777777" w:rsidR="009E3FE0" w:rsidRPr="009E3FE0" w:rsidRDefault="00030988" w:rsidP="009E3FE0">
            <w:pPr>
              <w:pStyle w:val="Bulletsspaced"/>
              <w:spacing w:after="120"/>
              <w:ind w:left="318"/>
              <w:jc w:val="both"/>
              <w:rPr>
                <w:rFonts w:ascii="Arial" w:hAnsi="Arial" w:cs="Arial"/>
                <w:sz w:val="24"/>
                <w:szCs w:val="24"/>
                <w:lang w:eastAsia="en-GB"/>
              </w:rPr>
            </w:pPr>
            <w:r>
              <w:rPr>
                <w:rFonts w:ascii="Arial" w:hAnsi="Arial" w:cs="Arial"/>
                <w:sz w:val="24"/>
                <w:szCs w:val="24"/>
                <w:lang w:eastAsia="en-GB"/>
              </w:rPr>
              <w:t>T</w:t>
            </w:r>
            <w:r w:rsidR="004C7B1F" w:rsidRPr="004C7B1F">
              <w:rPr>
                <w:rFonts w:ascii="Arial" w:hAnsi="Arial" w:cs="Arial"/>
                <w:sz w:val="24"/>
                <w:szCs w:val="24"/>
                <w:lang w:eastAsia="en-GB"/>
              </w:rPr>
              <w:t>he child has reached 18 years of age (to end the child protection plan, the local authority should have a review around the child's birthday and this should be planned in advance), has died or has permanently left the United Kingdom</w:t>
            </w:r>
          </w:p>
        </w:tc>
      </w:tr>
      <w:tr w:rsidR="009E3FE0" w:rsidRPr="00244B51" w14:paraId="2A365247" w14:textId="77777777" w:rsidTr="003E1202">
        <w:tc>
          <w:tcPr>
            <w:tcW w:w="675" w:type="dxa"/>
            <w:tcBorders>
              <w:top w:val="single" w:sz="4" w:space="0" w:color="auto"/>
              <w:bottom w:val="single" w:sz="4" w:space="0" w:color="auto"/>
            </w:tcBorders>
            <w:shd w:val="clear" w:color="auto" w:fill="E36C0A" w:themeFill="accent6" w:themeFillShade="BF"/>
          </w:tcPr>
          <w:p w14:paraId="077A52BD" w14:textId="77777777" w:rsidR="009E3FE0" w:rsidRDefault="009E3FE0" w:rsidP="00B1057E">
            <w:pPr>
              <w:spacing w:before="120"/>
              <w:jc w:val="center"/>
              <w:rPr>
                <w:rFonts w:ascii="Arial" w:hAnsi="Arial" w:cs="Arial"/>
                <w:b/>
                <w:color w:val="FFFFFF" w:themeColor="background1"/>
                <w:sz w:val="28"/>
                <w:szCs w:val="28"/>
              </w:rPr>
            </w:pPr>
            <w:r>
              <w:rPr>
                <w:rFonts w:ascii="Arial" w:hAnsi="Arial" w:cs="Arial"/>
                <w:b/>
                <w:color w:val="FFFFFF" w:themeColor="background1"/>
                <w:sz w:val="28"/>
                <w:szCs w:val="28"/>
              </w:rPr>
              <w:t>12</w:t>
            </w:r>
          </w:p>
        </w:tc>
        <w:tc>
          <w:tcPr>
            <w:tcW w:w="3119" w:type="dxa"/>
            <w:shd w:val="clear" w:color="auto" w:fill="FABF8F" w:themeFill="accent6" w:themeFillTint="99"/>
          </w:tcPr>
          <w:p w14:paraId="7AC4D0F5" w14:textId="77777777" w:rsidR="009E3FE0" w:rsidRDefault="009E3FE0" w:rsidP="007C320F">
            <w:pPr>
              <w:spacing w:before="120" w:after="120"/>
              <w:jc w:val="both"/>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Ending a Child Protection Plan by Letter</w:t>
            </w:r>
          </w:p>
        </w:tc>
        <w:tc>
          <w:tcPr>
            <w:tcW w:w="6888" w:type="dxa"/>
            <w:shd w:val="clear" w:color="auto" w:fill="FABF8F" w:themeFill="accent6" w:themeFillTint="99"/>
          </w:tcPr>
          <w:p w14:paraId="6B913EF6" w14:textId="77777777" w:rsidR="009E3FE0" w:rsidRPr="009E3FE0" w:rsidRDefault="009E3FE0" w:rsidP="009E3FE0">
            <w:pPr>
              <w:pStyle w:val="Bulletsspaced"/>
              <w:numPr>
                <w:ilvl w:val="0"/>
                <w:numId w:val="0"/>
              </w:numPr>
              <w:spacing w:after="120"/>
              <w:jc w:val="both"/>
              <w:rPr>
                <w:rFonts w:ascii="Arial" w:hAnsi="Arial" w:cs="Arial"/>
                <w:sz w:val="24"/>
                <w:szCs w:val="24"/>
                <w:lang w:eastAsia="en-GB"/>
              </w:rPr>
            </w:pPr>
            <w:r w:rsidRPr="009E3FE0">
              <w:rPr>
                <w:rFonts w:ascii="Arial" w:hAnsi="Arial" w:cs="Arial"/>
                <w:sz w:val="24"/>
                <w:szCs w:val="24"/>
                <w:lang w:eastAsia="en-GB"/>
              </w:rPr>
              <w:t>When it is known at the time of an ICPC that circumstances that would adequately safeguard the child are shortly to come in to being (</w:t>
            </w:r>
            <w:r w:rsidRPr="009E3FE0">
              <w:rPr>
                <w:rFonts w:ascii="Arial" w:hAnsi="Arial" w:cs="Arial"/>
                <w:b/>
                <w:sz w:val="24"/>
                <w:szCs w:val="24"/>
                <w:lang w:eastAsia="en-GB"/>
              </w:rPr>
              <w:t>such that, had they been in place at the time of the ICPC a Child Protection Plan would not be necessary</w:t>
            </w:r>
            <w:r w:rsidRPr="009E3FE0">
              <w:rPr>
                <w:rFonts w:ascii="Arial" w:hAnsi="Arial" w:cs="Arial"/>
                <w:sz w:val="24"/>
                <w:szCs w:val="24"/>
                <w:lang w:eastAsia="en-GB"/>
              </w:rPr>
              <w:t xml:space="preserve">) it should be open to the Chair of the Conference to propose that, if the anticipated safeguarding arrangements come in to place before the time of the RCPC, the Chair, following consultation with the SW, will end the Child Protection Plan by letter. </w:t>
            </w:r>
          </w:p>
          <w:p w14:paraId="3E295C3A" w14:textId="77777777" w:rsidR="009E3FE0" w:rsidRPr="009E3FE0" w:rsidRDefault="009E3FE0" w:rsidP="009E3FE0">
            <w:pPr>
              <w:pStyle w:val="Bulletsspaced"/>
              <w:numPr>
                <w:ilvl w:val="0"/>
                <w:numId w:val="0"/>
              </w:numPr>
              <w:spacing w:after="120"/>
              <w:rPr>
                <w:rFonts w:ascii="Arial" w:hAnsi="Arial" w:cs="Arial"/>
                <w:sz w:val="24"/>
                <w:szCs w:val="24"/>
                <w:lang w:eastAsia="en-GB"/>
              </w:rPr>
            </w:pPr>
            <w:r w:rsidRPr="009E3FE0">
              <w:rPr>
                <w:rFonts w:ascii="Arial" w:hAnsi="Arial" w:cs="Arial"/>
                <w:sz w:val="24"/>
                <w:szCs w:val="24"/>
                <w:lang w:eastAsia="en-GB"/>
              </w:rPr>
              <w:t>There should be unanimous agreement of the professionals in the ICPC with the proposed course of action</w:t>
            </w:r>
          </w:p>
          <w:p w14:paraId="53C3F675"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The chair and agency reps must record in detail at the ICPC exactly what the circumstances of the child should be before the plan can be ended by letter. The detail must be recorded in the Child Protection Conference record.</w:t>
            </w:r>
          </w:p>
          <w:p w14:paraId="1FD2DB18"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When the SW notifies the Chair that the agreed arrangements are in place for the child, the Chair must be satisfied that the arrangements conform in full to those agreed at the ICPC before the plan is ended.</w:t>
            </w:r>
          </w:p>
          <w:p w14:paraId="772BF378"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The Chair’s letter (that proposes the end the Child Protection Plan) should offer a 10 day period of notice before the plan is ended for agencies to respond if they are no longer in agreement and feel that the RCPC should be held.</w:t>
            </w:r>
          </w:p>
          <w:p w14:paraId="6C2834EF"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Where this is agreed at an ICPC, a copy of the conference record should be emailed to the IRO Managers for audit.</w:t>
            </w:r>
          </w:p>
          <w:p w14:paraId="5D8395DB"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A copy of the Chair’s letter ending a Child Protection Plan should be emailed to the IRO Managers for audit</w:t>
            </w:r>
          </w:p>
          <w:p w14:paraId="1C18D518" w14:textId="77777777" w:rsidR="009E3FE0" w:rsidRPr="009E3FE0" w:rsidRDefault="009E3FE0" w:rsidP="009E3FE0">
            <w:pPr>
              <w:pStyle w:val="Bulletsspaced"/>
              <w:spacing w:after="120"/>
              <w:ind w:left="318"/>
              <w:jc w:val="both"/>
              <w:rPr>
                <w:rFonts w:ascii="Arial" w:hAnsi="Arial" w:cs="Arial"/>
                <w:sz w:val="24"/>
                <w:szCs w:val="24"/>
                <w:lang w:eastAsia="en-GB"/>
              </w:rPr>
            </w:pPr>
            <w:r w:rsidRPr="009E3FE0">
              <w:rPr>
                <w:rFonts w:ascii="Arial" w:hAnsi="Arial" w:cs="Arial"/>
                <w:sz w:val="24"/>
                <w:szCs w:val="24"/>
                <w:lang w:eastAsia="en-GB"/>
              </w:rPr>
              <w:t>Safeguarding Business Support staff should ensure that, when these arrangements have been made, this should be clearly indicated against the ICPC within Child Protection Conference monitoring arrangements</w:t>
            </w:r>
          </w:p>
          <w:p w14:paraId="7FB3A7B9" w14:textId="77777777" w:rsidR="009E3FE0" w:rsidRDefault="009E3FE0" w:rsidP="004C7B1F">
            <w:pPr>
              <w:pStyle w:val="Bulletsspaced"/>
              <w:numPr>
                <w:ilvl w:val="0"/>
                <w:numId w:val="0"/>
              </w:numPr>
              <w:spacing w:after="120"/>
              <w:contextualSpacing/>
              <w:jc w:val="both"/>
              <w:rPr>
                <w:rFonts w:ascii="Arial" w:hAnsi="Arial" w:cs="Arial"/>
                <w:sz w:val="24"/>
                <w:szCs w:val="24"/>
                <w:lang w:eastAsia="en-GB"/>
              </w:rPr>
            </w:pPr>
          </w:p>
        </w:tc>
      </w:tr>
      <w:tr w:rsidR="002B4AD7" w:rsidRPr="00244B51" w14:paraId="1DC208CF" w14:textId="77777777" w:rsidTr="003E1202">
        <w:tc>
          <w:tcPr>
            <w:tcW w:w="675" w:type="dxa"/>
            <w:tcBorders>
              <w:top w:val="single" w:sz="4" w:space="0" w:color="auto"/>
              <w:bottom w:val="single" w:sz="4" w:space="0" w:color="auto"/>
            </w:tcBorders>
            <w:shd w:val="clear" w:color="auto" w:fill="E36C0A" w:themeFill="accent6" w:themeFillShade="BF"/>
          </w:tcPr>
          <w:p w14:paraId="00FF4131" w14:textId="77777777" w:rsidR="002B4AD7" w:rsidRDefault="002B4AD7" w:rsidP="00B1057E">
            <w:pPr>
              <w:spacing w:before="120"/>
              <w:jc w:val="center"/>
              <w:rPr>
                <w:rFonts w:ascii="Arial" w:hAnsi="Arial" w:cs="Arial"/>
                <w:b/>
                <w:color w:val="FFFFFF" w:themeColor="background1"/>
                <w:sz w:val="28"/>
                <w:szCs w:val="28"/>
              </w:rPr>
            </w:pPr>
            <w:r>
              <w:rPr>
                <w:rFonts w:ascii="Arial" w:hAnsi="Arial" w:cs="Arial"/>
                <w:b/>
                <w:color w:val="FFFFFF" w:themeColor="background1"/>
                <w:sz w:val="28"/>
                <w:szCs w:val="28"/>
              </w:rPr>
              <w:t>13</w:t>
            </w:r>
          </w:p>
        </w:tc>
        <w:tc>
          <w:tcPr>
            <w:tcW w:w="3119" w:type="dxa"/>
            <w:shd w:val="clear" w:color="auto" w:fill="FABF8F" w:themeFill="accent6" w:themeFillTint="99"/>
          </w:tcPr>
          <w:p w14:paraId="5B74AEA5" w14:textId="77777777" w:rsidR="002B4AD7" w:rsidRDefault="002B4AD7" w:rsidP="007C320F">
            <w:pPr>
              <w:spacing w:before="120" w:after="120"/>
              <w:jc w:val="both"/>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Ending the Child Protection Plan when a child/young becomes looked after </w:t>
            </w:r>
          </w:p>
        </w:tc>
        <w:tc>
          <w:tcPr>
            <w:tcW w:w="6888" w:type="dxa"/>
            <w:shd w:val="clear" w:color="auto" w:fill="FABF8F" w:themeFill="accent6" w:themeFillTint="99"/>
          </w:tcPr>
          <w:p w14:paraId="265CD27A" w14:textId="77777777" w:rsidR="002B4AD7" w:rsidRDefault="002B4AD7" w:rsidP="00B3173F">
            <w:pPr>
              <w:pStyle w:val="Bulletsspaced"/>
              <w:numPr>
                <w:ilvl w:val="0"/>
                <w:numId w:val="16"/>
              </w:numPr>
              <w:spacing w:after="120"/>
              <w:jc w:val="both"/>
              <w:rPr>
                <w:rFonts w:ascii="Arial" w:hAnsi="Arial" w:cs="Arial"/>
                <w:sz w:val="24"/>
                <w:szCs w:val="24"/>
                <w:lang w:eastAsia="en-GB"/>
              </w:rPr>
            </w:pPr>
            <w:r>
              <w:rPr>
                <w:rFonts w:ascii="Arial" w:hAnsi="Arial" w:cs="Arial"/>
                <w:sz w:val="24"/>
                <w:szCs w:val="24"/>
                <w:lang w:eastAsia="en-GB"/>
              </w:rPr>
              <w:t xml:space="preserve">Only in exceptional circumstances should a child/young </w:t>
            </w:r>
            <w:r w:rsidR="00054F0E">
              <w:rPr>
                <w:rFonts w:ascii="Arial" w:hAnsi="Arial" w:cs="Arial"/>
                <w:sz w:val="24"/>
                <w:szCs w:val="24"/>
                <w:lang w:eastAsia="en-GB"/>
              </w:rPr>
              <w:t xml:space="preserve">person be subject to a Child Protection Plan and be looked after. </w:t>
            </w:r>
          </w:p>
          <w:p w14:paraId="52034BCA" w14:textId="77777777" w:rsidR="00054F0E" w:rsidRDefault="00054F0E" w:rsidP="00B3173F">
            <w:pPr>
              <w:pStyle w:val="Bulletsspaced"/>
              <w:numPr>
                <w:ilvl w:val="0"/>
                <w:numId w:val="16"/>
              </w:numPr>
              <w:spacing w:after="120"/>
              <w:jc w:val="both"/>
              <w:rPr>
                <w:rFonts w:ascii="Arial" w:hAnsi="Arial" w:cs="Arial"/>
                <w:sz w:val="24"/>
                <w:szCs w:val="24"/>
                <w:lang w:eastAsia="en-GB"/>
              </w:rPr>
            </w:pPr>
            <w:r>
              <w:rPr>
                <w:rFonts w:ascii="Arial" w:hAnsi="Arial" w:cs="Arial"/>
                <w:sz w:val="24"/>
                <w:szCs w:val="24"/>
                <w:lang w:eastAsia="en-GB"/>
              </w:rPr>
              <w:t xml:space="preserve">If a child/young person is subject to a Child Protection Plan and becomes looked after the IRO should immediately review the file and have a discussion with the team manager </w:t>
            </w:r>
          </w:p>
          <w:p w14:paraId="637F6A6F" w14:textId="77777777" w:rsidR="00054F0E" w:rsidRDefault="00054F0E" w:rsidP="00B3173F">
            <w:pPr>
              <w:pStyle w:val="Bulletsspaced"/>
              <w:numPr>
                <w:ilvl w:val="0"/>
                <w:numId w:val="16"/>
              </w:numPr>
              <w:spacing w:after="120"/>
              <w:jc w:val="both"/>
              <w:rPr>
                <w:rFonts w:ascii="Arial" w:hAnsi="Arial" w:cs="Arial"/>
                <w:sz w:val="24"/>
                <w:szCs w:val="24"/>
                <w:lang w:eastAsia="en-GB"/>
              </w:rPr>
            </w:pPr>
            <w:r>
              <w:rPr>
                <w:rFonts w:ascii="Arial" w:hAnsi="Arial" w:cs="Arial"/>
                <w:sz w:val="24"/>
                <w:szCs w:val="24"/>
                <w:lang w:eastAsia="en-GB"/>
              </w:rPr>
              <w:t xml:space="preserve">A decision should be made between the IRO and team manager as to whether it is appropriate to end the Child Protection Plan. </w:t>
            </w:r>
          </w:p>
          <w:p w14:paraId="2A230D4D" w14:textId="77777777" w:rsidR="00054F0E" w:rsidRPr="009E3FE0" w:rsidRDefault="00054F0E" w:rsidP="00B3173F">
            <w:pPr>
              <w:pStyle w:val="Bulletsspaced"/>
              <w:numPr>
                <w:ilvl w:val="0"/>
                <w:numId w:val="16"/>
              </w:numPr>
              <w:spacing w:after="120"/>
              <w:jc w:val="both"/>
              <w:rPr>
                <w:rFonts w:ascii="Arial" w:hAnsi="Arial" w:cs="Arial"/>
                <w:sz w:val="24"/>
                <w:szCs w:val="24"/>
                <w:lang w:eastAsia="en-GB"/>
              </w:rPr>
            </w:pPr>
            <w:r>
              <w:rPr>
                <w:rFonts w:ascii="Arial" w:hAnsi="Arial" w:cs="Arial"/>
                <w:sz w:val="24"/>
                <w:szCs w:val="24"/>
                <w:lang w:eastAsia="en-GB"/>
              </w:rPr>
              <w:t xml:space="preserve">Where it is agreed the Child Protection Plan should end this should be done by letter within 10 working days. </w:t>
            </w:r>
          </w:p>
        </w:tc>
      </w:tr>
    </w:tbl>
    <w:p w14:paraId="37D8ABC4" w14:textId="77777777" w:rsidR="00164CD7" w:rsidRPr="00244B51" w:rsidRDefault="00164CD7"/>
    <w:p w14:paraId="0E424B62" w14:textId="77777777" w:rsidR="00164CD7" w:rsidRPr="00244B51" w:rsidRDefault="00737E9F" w:rsidP="00B3173F">
      <w:pPr>
        <w:pStyle w:val="Heading1"/>
        <w:numPr>
          <w:ilvl w:val="0"/>
          <w:numId w:val="12"/>
        </w:numPr>
      </w:pPr>
      <w:bookmarkStart w:id="9" w:name="_Toc77066607"/>
      <w:r w:rsidRPr="00244B51">
        <w:t>Core Group</w:t>
      </w:r>
      <w:bookmarkEnd w:id="9"/>
    </w:p>
    <w:tbl>
      <w:tblPr>
        <w:tblStyle w:val="TableGrid"/>
        <w:tblW w:w="0" w:type="auto"/>
        <w:tblLook w:val="04A0" w:firstRow="1" w:lastRow="0" w:firstColumn="1" w:lastColumn="0" w:noHBand="0" w:noVBand="1"/>
      </w:tblPr>
      <w:tblGrid>
        <w:gridCol w:w="670"/>
        <w:gridCol w:w="3066"/>
        <w:gridCol w:w="6725"/>
      </w:tblGrid>
      <w:tr w:rsidR="00164CD7" w:rsidRPr="00244B51" w14:paraId="59F1998C" w14:textId="77777777" w:rsidTr="00D6634B">
        <w:tc>
          <w:tcPr>
            <w:tcW w:w="675" w:type="dxa"/>
            <w:tcBorders>
              <w:top w:val="nil"/>
              <w:left w:val="nil"/>
              <w:bottom w:val="nil"/>
              <w:right w:val="single" w:sz="4" w:space="0" w:color="auto"/>
            </w:tcBorders>
            <w:shd w:val="clear" w:color="auto" w:fill="FFFFFF" w:themeFill="background1"/>
          </w:tcPr>
          <w:p w14:paraId="2052A587" w14:textId="77777777" w:rsidR="00164CD7" w:rsidRPr="00244B51" w:rsidRDefault="00164CD7" w:rsidP="00F562AE">
            <w:pPr>
              <w:spacing w:before="120" w:after="200" w:line="276" w:lineRule="auto"/>
              <w:rPr>
                <w:rFonts w:ascii="Arial" w:hAnsi="Arial" w:cs="Arial"/>
                <w:color w:val="FFFFFF" w:themeColor="background1"/>
                <w:sz w:val="28"/>
                <w:szCs w:val="28"/>
              </w:rPr>
            </w:pPr>
          </w:p>
        </w:tc>
        <w:tc>
          <w:tcPr>
            <w:tcW w:w="10007" w:type="dxa"/>
            <w:gridSpan w:val="2"/>
            <w:tcBorders>
              <w:left w:val="single" w:sz="4" w:space="0" w:color="auto"/>
            </w:tcBorders>
            <w:shd w:val="clear" w:color="auto" w:fill="E5DFEC" w:themeFill="accent4" w:themeFillTint="33"/>
          </w:tcPr>
          <w:p w14:paraId="1DA4E4FE" w14:textId="77777777" w:rsidR="00164CD7" w:rsidRPr="00244B51" w:rsidRDefault="00164CD7" w:rsidP="00F562AE">
            <w:pPr>
              <w:spacing w:before="120" w:after="120" w:line="276" w:lineRule="auto"/>
              <w:jc w:val="both"/>
              <w:rPr>
                <w:rFonts w:ascii="Arial" w:eastAsia="Arial" w:hAnsi="Arial" w:cs="Arial"/>
                <w:bCs/>
                <w:color w:val="231F20"/>
                <w:sz w:val="24"/>
                <w:szCs w:val="24"/>
              </w:rPr>
            </w:pPr>
            <w:r w:rsidRPr="00244B51">
              <w:rPr>
                <w:rFonts w:ascii="Arial" w:eastAsia="Arial" w:hAnsi="Arial" w:cs="Arial"/>
                <w:bCs/>
                <w:color w:val="231F20"/>
                <w:sz w:val="24"/>
                <w:szCs w:val="24"/>
              </w:rPr>
              <w:t>The Core Group is responsible for developing the Child Protection Plans as a detailed working tool, and implementing it, within the Outline Plan agreed at the Initial Child Protection Conference.</w:t>
            </w:r>
          </w:p>
        </w:tc>
      </w:tr>
      <w:tr w:rsidR="00164CD7" w:rsidRPr="00244B51" w14:paraId="39B3A34E" w14:textId="77777777" w:rsidTr="00D6634B">
        <w:tc>
          <w:tcPr>
            <w:tcW w:w="675" w:type="dxa"/>
            <w:tcBorders>
              <w:top w:val="nil"/>
              <w:left w:val="nil"/>
              <w:bottom w:val="single" w:sz="4" w:space="0" w:color="auto"/>
              <w:right w:val="single" w:sz="4" w:space="0" w:color="auto"/>
            </w:tcBorders>
            <w:shd w:val="clear" w:color="auto" w:fill="FFFFFF" w:themeFill="background1"/>
          </w:tcPr>
          <w:p w14:paraId="249C6F52" w14:textId="77777777" w:rsidR="00164CD7" w:rsidRPr="00244B51" w:rsidRDefault="00164CD7" w:rsidP="00F562AE">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5F497A" w:themeFill="accent4" w:themeFillShade="BF"/>
          </w:tcPr>
          <w:p w14:paraId="20676001" w14:textId="77777777" w:rsidR="00164CD7" w:rsidRPr="00244B51" w:rsidRDefault="00164CD7" w:rsidP="00F562AE">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5F497A" w:themeFill="accent4" w:themeFillShade="BF"/>
          </w:tcPr>
          <w:p w14:paraId="38DAB738" w14:textId="77777777" w:rsidR="00164CD7" w:rsidRPr="00244B51" w:rsidRDefault="00164CD7" w:rsidP="00F562AE">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164CD7" w:rsidRPr="00244B51" w14:paraId="457CF960" w14:textId="77777777" w:rsidTr="00D6634B">
        <w:tc>
          <w:tcPr>
            <w:tcW w:w="675" w:type="dxa"/>
            <w:tcBorders>
              <w:top w:val="single" w:sz="4" w:space="0" w:color="auto"/>
              <w:bottom w:val="single" w:sz="4" w:space="0" w:color="auto"/>
            </w:tcBorders>
            <w:shd w:val="clear" w:color="auto" w:fill="5F497A" w:themeFill="accent4" w:themeFillShade="BF"/>
          </w:tcPr>
          <w:p w14:paraId="3B8CB783" w14:textId="77777777" w:rsidR="00164CD7" w:rsidRPr="00244B51" w:rsidRDefault="00164CD7" w:rsidP="00F562A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10</w:t>
            </w:r>
          </w:p>
        </w:tc>
        <w:tc>
          <w:tcPr>
            <w:tcW w:w="3119" w:type="dxa"/>
            <w:shd w:val="clear" w:color="auto" w:fill="CCC0D9" w:themeFill="accent4" w:themeFillTint="66"/>
          </w:tcPr>
          <w:p w14:paraId="2068DDB4" w14:textId="77777777" w:rsidR="00164CD7" w:rsidRPr="00244B51" w:rsidRDefault="00164CD7">
            <w:pPr>
              <w:spacing w:before="120" w:after="120" w:line="276" w:lineRule="auto"/>
              <w:jc w:val="both"/>
              <w:rPr>
                <w:rFonts w:ascii="Arial" w:hAnsi="Arial" w:cs="Arial"/>
                <w:sz w:val="24"/>
                <w:szCs w:val="24"/>
              </w:rPr>
            </w:pPr>
            <w:r w:rsidRPr="00244B51">
              <w:rPr>
                <w:rFonts w:ascii="Arial" w:hAnsi="Arial" w:cs="Arial"/>
                <w:sz w:val="24"/>
                <w:szCs w:val="24"/>
              </w:rPr>
              <w:t xml:space="preserve">Membership </w:t>
            </w:r>
            <w:r w:rsidR="009161CD">
              <w:rPr>
                <w:rFonts w:ascii="Arial" w:hAnsi="Arial" w:cs="Arial"/>
                <w:sz w:val="24"/>
                <w:szCs w:val="24"/>
              </w:rPr>
              <w:t>should be</w:t>
            </w:r>
            <w:r w:rsidRPr="00244B51">
              <w:rPr>
                <w:rFonts w:ascii="Arial" w:hAnsi="Arial" w:cs="Arial"/>
                <w:sz w:val="24"/>
                <w:szCs w:val="24"/>
              </w:rPr>
              <w:t xml:space="preserve"> appropriate to the needs of the child </w:t>
            </w:r>
            <w:r w:rsidR="009161CD">
              <w:rPr>
                <w:rFonts w:ascii="Arial" w:hAnsi="Arial" w:cs="Arial"/>
                <w:sz w:val="24"/>
                <w:szCs w:val="24"/>
              </w:rPr>
              <w:t>and should be decided at the ICPC</w:t>
            </w:r>
          </w:p>
        </w:tc>
        <w:tc>
          <w:tcPr>
            <w:tcW w:w="6888" w:type="dxa"/>
            <w:shd w:val="clear" w:color="auto" w:fill="CCC0D9" w:themeFill="accent4" w:themeFillTint="66"/>
          </w:tcPr>
          <w:p w14:paraId="720E164F"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sz w:val="24"/>
                <w:szCs w:val="24"/>
              </w:rPr>
              <w:t xml:space="preserve">Chaired by </w:t>
            </w:r>
            <w:r w:rsidR="00547941" w:rsidRPr="00244B51">
              <w:rPr>
                <w:rFonts w:ascii="Arial" w:hAnsi="Arial" w:cs="Arial"/>
                <w:sz w:val="24"/>
                <w:szCs w:val="24"/>
              </w:rPr>
              <w:t>a Children’s Social Care representative</w:t>
            </w:r>
            <w:r w:rsidR="008C7DEB">
              <w:rPr>
                <w:rFonts w:ascii="Arial" w:hAnsi="Arial" w:cs="Arial"/>
                <w:sz w:val="24"/>
                <w:szCs w:val="24"/>
              </w:rPr>
              <w:t>.</w:t>
            </w:r>
          </w:p>
          <w:p w14:paraId="217ABF53"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sz w:val="24"/>
                <w:szCs w:val="24"/>
              </w:rPr>
              <w:t>Attendees include:</w:t>
            </w:r>
          </w:p>
          <w:p w14:paraId="7D0A98E8"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lead Social Worker</w:t>
            </w:r>
          </w:p>
          <w:p w14:paraId="1A99009B"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child (if appropriate)</w:t>
            </w:r>
          </w:p>
          <w:p w14:paraId="7AB90BC1"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Family Members</w:t>
            </w:r>
          </w:p>
          <w:p w14:paraId="2804D5F6"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Professionals who have direct contact with the family</w:t>
            </w:r>
          </w:p>
          <w:p w14:paraId="5C91191B"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rPr>
            </w:pPr>
            <w:r w:rsidRPr="00244B51">
              <w:rPr>
                <w:rFonts w:ascii="Arial" w:hAnsi="Arial" w:cs="Arial"/>
                <w:sz w:val="24"/>
                <w:szCs w:val="24"/>
                <w:lang w:val="en-US"/>
              </w:rPr>
              <w:t>Specialists invited to provide advice or consultation</w:t>
            </w:r>
          </w:p>
        </w:tc>
      </w:tr>
      <w:tr w:rsidR="00164CD7" w:rsidRPr="00244B51" w14:paraId="2E2B776D" w14:textId="77777777" w:rsidTr="00D6634B">
        <w:tc>
          <w:tcPr>
            <w:tcW w:w="675" w:type="dxa"/>
            <w:tcBorders>
              <w:top w:val="single" w:sz="4" w:space="0" w:color="auto"/>
              <w:bottom w:val="single" w:sz="4" w:space="0" w:color="auto"/>
            </w:tcBorders>
            <w:shd w:val="clear" w:color="auto" w:fill="5F497A" w:themeFill="accent4" w:themeFillShade="BF"/>
          </w:tcPr>
          <w:p w14:paraId="6677A62C" w14:textId="77777777" w:rsidR="00164CD7" w:rsidRPr="00244B51" w:rsidRDefault="00164CD7" w:rsidP="00F562A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11</w:t>
            </w:r>
          </w:p>
        </w:tc>
        <w:tc>
          <w:tcPr>
            <w:tcW w:w="3119" w:type="dxa"/>
            <w:shd w:val="clear" w:color="auto" w:fill="E5DFEC" w:themeFill="accent4" w:themeFillTint="33"/>
          </w:tcPr>
          <w:p w14:paraId="172EDF12"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bCs/>
                <w:sz w:val="24"/>
                <w:szCs w:val="24"/>
              </w:rPr>
              <w:t>Core Groups are held within agreed timescales</w:t>
            </w:r>
          </w:p>
        </w:tc>
        <w:tc>
          <w:tcPr>
            <w:tcW w:w="6888" w:type="dxa"/>
            <w:shd w:val="clear" w:color="auto" w:fill="E5DFEC" w:themeFill="accent4" w:themeFillTint="33"/>
          </w:tcPr>
          <w:p w14:paraId="7C307D64" w14:textId="77777777" w:rsidR="00164CD7" w:rsidRPr="00244B51" w:rsidRDefault="00164CD7" w:rsidP="00B3173F">
            <w:pPr>
              <w:pStyle w:val="ListParagraph"/>
              <w:numPr>
                <w:ilvl w:val="0"/>
                <w:numId w:val="7"/>
              </w:numPr>
              <w:spacing w:before="120" w:after="120" w:line="276" w:lineRule="auto"/>
              <w:jc w:val="both"/>
              <w:rPr>
                <w:rFonts w:ascii="Arial" w:hAnsi="Arial" w:cs="Arial"/>
                <w:sz w:val="24"/>
                <w:szCs w:val="24"/>
              </w:rPr>
            </w:pPr>
            <w:r w:rsidRPr="00244B51">
              <w:rPr>
                <w:rFonts w:ascii="Arial" w:hAnsi="Arial" w:cs="Arial"/>
                <w:sz w:val="24"/>
                <w:szCs w:val="24"/>
              </w:rPr>
              <w:t xml:space="preserve">The Core Group should meet </w:t>
            </w:r>
            <w:r w:rsidRPr="00244B51">
              <w:rPr>
                <w:rFonts w:ascii="Arial" w:hAnsi="Arial" w:cs="Arial"/>
                <w:b/>
                <w:sz w:val="24"/>
                <w:szCs w:val="24"/>
              </w:rPr>
              <w:t>within 10 days of the Initial Child Protection Conference</w:t>
            </w:r>
          </w:p>
          <w:p w14:paraId="6B476CF2" w14:textId="77777777" w:rsidR="00164CD7" w:rsidRPr="00244B51" w:rsidRDefault="00164CD7" w:rsidP="00B3173F">
            <w:pPr>
              <w:pStyle w:val="ListParagraph"/>
              <w:numPr>
                <w:ilvl w:val="0"/>
                <w:numId w:val="7"/>
              </w:numPr>
              <w:spacing w:before="120" w:after="120" w:line="276" w:lineRule="auto"/>
              <w:contextualSpacing w:val="0"/>
              <w:jc w:val="both"/>
              <w:rPr>
                <w:rFonts w:ascii="Arial" w:hAnsi="Arial" w:cs="Arial"/>
                <w:sz w:val="24"/>
                <w:szCs w:val="24"/>
              </w:rPr>
            </w:pPr>
            <w:r w:rsidRPr="00244B51">
              <w:rPr>
                <w:rFonts w:ascii="Arial" w:hAnsi="Arial" w:cs="Arial"/>
                <w:sz w:val="24"/>
                <w:szCs w:val="24"/>
              </w:rPr>
              <w:t xml:space="preserve">Thereafter meet sufficiently regular to achieve the objectives set out in the plan at a </w:t>
            </w:r>
            <w:r w:rsidRPr="00244B51">
              <w:rPr>
                <w:rFonts w:ascii="Arial" w:hAnsi="Arial" w:cs="Arial"/>
                <w:b/>
                <w:sz w:val="24"/>
                <w:szCs w:val="24"/>
              </w:rPr>
              <w:t>minimum of once every six weeks</w:t>
            </w:r>
            <w:r w:rsidRPr="00244B51">
              <w:rPr>
                <w:rFonts w:ascii="Arial" w:hAnsi="Arial" w:cs="Arial"/>
                <w:sz w:val="24"/>
                <w:szCs w:val="24"/>
              </w:rPr>
              <w:t>.</w:t>
            </w:r>
          </w:p>
        </w:tc>
      </w:tr>
      <w:tr w:rsidR="00164CD7" w:rsidRPr="00244B51" w14:paraId="78661EFF" w14:textId="77777777" w:rsidTr="00D6634B">
        <w:tc>
          <w:tcPr>
            <w:tcW w:w="675" w:type="dxa"/>
            <w:tcBorders>
              <w:top w:val="single" w:sz="4" w:space="0" w:color="auto"/>
              <w:bottom w:val="single" w:sz="4" w:space="0" w:color="auto"/>
            </w:tcBorders>
            <w:shd w:val="clear" w:color="auto" w:fill="5F497A" w:themeFill="accent4" w:themeFillShade="BF"/>
          </w:tcPr>
          <w:p w14:paraId="54915FA5" w14:textId="77777777" w:rsidR="00164CD7" w:rsidRPr="00244B51" w:rsidRDefault="00164CD7" w:rsidP="00F562A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12</w:t>
            </w:r>
          </w:p>
        </w:tc>
        <w:tc>
          <w:tcPr>
            <w:tcW w:w="3119" w:type="dxa"/>
            <w:shd w:val="clear" w:color="auto" w:fill="CCC0D9" w:themeFill="accent4" w:themeFillTint="66"/>
          </w:tcPr>
          <w:p w14:paraId="680F2EFB"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bCs/>
                <w:sz w:val="24"/>
                <w:szCs w:val="24"/>
              </w:rPr>
              <w:t>The Core Group should address the areas of significant concern identified within the Outline Child Protection Plan and produce specific objectives that achieve lasting change</w:t>
            </w:r>
          </w:p>
        </w:tc>
        <w:tc>
          <w:tcPr>
            <w:tcW w:w="6888" w:type="dxa"/>
            <w:shd w:val="clear" w:color="auto" w:fill="CCC0D9" w:themeFill="accent4" w:themeFillTint="66"/>
          </w:tcPr>
          <w:p w14:paraId="298A3E8F"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sz w:val="24"/>
                <w:szCs w:val="24"/>
              </w:rPr>
              <w:t xml:space="preserve">The Core Group </w:t>
            </w:r>
            <w:r w:rsidR="0076640E">
              <w:rPr>
                <w:rFonts w:ascii="Arial" w:hAnsi="Arial" w:cs="Arial"/>
                <w:sz w:val="24"/>
                <w:szCs w:val="24"/>
              </w:rPr>
              <w:t xml:space="preserve">develop, manage and </w:t>
            </w:r>
            <w:r w:rsidRPr="00244B51">
              <w:rPr>
                <w:rFonts w:ascii="Arial" w:hAnsi="Arial" w:cs="Arial"/>
                <w:sz w:val="24"/>
                <w:szCs w:val="24"/>
              </w:rPr>
              <w:t>monitor the progress of the plan against the specified objectives</w:t>
            </w:r>
            <w:r w:rsidR="008C7DEB">
              <w:rPr>
                <w:rFonts w:ascii="Arial" w:hAnsi="Arial" w:cs="Arial"/>
                <w:sz w:val="24"/>
                <w:szCs w:val="24"/>
              </w:rPr>
              <w:t>.</w:t>
            </w:r>
          </w:p>
          <w:p w14:paraId="378EB297" w14:textId="77777777" w:rsidR="00164CD7" w:rsidRPr="00244B51" w:rsidRDefault="00164CD7" w:rsidP="00133FDC">
            <w:pPr>
              <w:spacing w:before="120" w:after="120" w:line="276" w:lineRule="auto"/>
              <w:jc w:val="both"/>
              <w:rPr>
                <w:rFonts w:ascii="Arial" w:hAnsi="Arial" w:cs="Arial"/>
                <w:sz w:val="24"/>
                <w:szCs w:val="24"/>
              </w:rPr>
            </w:pPr>
            <w:r w:rsidRPr="00244B51">
              <w:rPr>
                <w:rFonts w:ascii="Arial" w:hAnsi="Arial" w:cs="Arial"/>
                <w:sz w:val="24"/>
                <w:szCs w:val="24"/>
              </w:rPr>
              <w:t xml:space="preserve">Core Groups should be informed when any new </w:t>
            </w:r>
            <w:r w:rsidR="00133FDC">
              <w:rPr>
                <w:rFonts w:ascii="Arial" w:hAnsi="Arial" w:cs="Arial"/>
                <w:sz w:val="24"/>
                <w:szCs w:val="24"/>
              </w:rPr>
              <w:t>information</w:t>
            </w:r>
            <w:r w:rsidRPr="00244B51">
              <w:rPr>
                <w:rFonts w:ascii="Arial" w:hAnsi="Arial" w:cs="Arial"/>
                <w:sz w:val="24"/>
                <w:szCs w:val="24"/>
              </w:rPr>
              <w:t xml:space="preserve"> is received for the child or for a member of their family.  In some cases a new referral may require the Core Group to reconvene to consider the information or the child’s next conference to be brought forward</w:t>
            </w:r>
            <w:r w:rsidR="008C7DEB">
              <w:rPr>
                <w:rFonts w:ascii="Arial" w:hAnsi="Arial" w:cs="Arial"/>
                <w:sz w:val="24"/>
                <w:szCs w:val="24"/>
              </w:rPr>
              <w:t>.</w:t>
            </w:r>
          </w:p>
        </w:tc>
      </w:tr>
      <w:tr w:rsidR="00164CD7" w:rsidRPr="00244B51" w14:paraId="1ABF0527" w14:textId="77777777" w:rsidTr="00D6634B">
        <w:tc>
          <w:tcPr>
            <w:tcW w:w="675" w:type="dxa"/>
            <w:tcBorders>
              <w:top w:val="single" w:sz="4" w:space="0" w:color="auto"/>
              <w:bottom w:val="single" w:sz="4" w:space="0" w:color="auto"/>
            </w:tcBorders>
            <w:shd w:val="clear" w:color="auto" w:fill="5F497A" w:themeFill="accent4" w:themeFillShade="BF"/>
          </w:tcPr>
          <w:p w14:paraId="00C01C2B" w14:textId="77777777" w:rsidR="00164CD7" w:rsidRPr="00244B51" w:rsidRDefault="00164CD7" w:rsidP="00F562A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13</w:t>
            </w:r>
          </w:p>
        </w:tc>
        <w:tc>
          <w:tcPr>
            <w:tcW w:w="3119" w:type="dxa"/>
            <w:shd w:val="clear" w:color="auto" w:fill="E5DFEC" w:themeFill="accent4" w:themeFillTint="33"/>
          </w:tcPr>
          <w:p w14:paraId="65055717" w14:textId="77777777" w:rsidR="00164CD7" w:rsidRPr="00244B51" w:rsidRDefault="00164CD7" w:rsidP="00F562AE">
            <w:pPr>
              <w:spacing w:before="120" w:after="120" w:line="276" w:lineRule="auto"/>
              <w:jc w:val="both"/>
              <w:rPr>
                <w:rFonts w:ascii="Arial" w:hAnsi="Arial" w:cs="Arial"/>
                <w:sz w:val="24"/>
                <w:szCs w:val="24"/>
              </w:rPr>
            </w:pPr>
            <w:r w:rsidRPr="00244B51">
              <w:rPr>
                <w:rFonts w:ascii="Arial" w:hAnsi="Arial" w:cs="Arial"/>
                <w:sz w:val="24"/>
                <w:szCs w:val="24"/>
              </w:rPr>
              <w:t>Accountability</w:t>
            </w:r>
          </w:p>
        </w:tc>
        <w:tc>
          <w:tcPr>
            <w:tcW w:w="6888" w:type="dxa"/>
            <w:shd w:val="clear" w:color="auto" w:fill="E5DFEC" w:themeFill="accent4" w:themeFillTint="33"/>
          </w:tcPr>
          <w:p w14:paraId="18EAF369"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Agencies should be accountable for the decisions, recommendations and plans made at conferences</w:t>
            </w:r>
          </w:p>
          <w:p w14:paraId="0888D139"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All agencies should comply with the </w:t>
            </w:r>
            <w:r w:rsidR="00BB1442">
              <w:rPr>
                <w:rFonts w:ascii="Arial" w:hAnsi="Arial" w:cs="Arial"/>
                <w:sz w:val="24"/>
                <w:szCs w:val="24"/>
                <w:lang w:val="en-US"/>
              </w:rPr>
              <w:t>NYSCP</w:t>
            </w:r>
            <w:r w:rsidRPr="00244B51">
              <w:rPr>
                <w:rFonts w:ascii="Arial" w:hAnsi="Arial" w:cs="Arial"/>
                <w:sz w:val="24"/>
                <w:szCs w:val="24"/>
                <w:lang w:val="en-US"/>
              </w:rPr>
              <w:t xml:space="preserve"> standards relating to Child Protection Conferences and Reviews</w:t>
            </w:r>
          </w:p>
          <w:p w14:paraId="03CF3587"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There should be written notes of the Core Group meeting, to include decision, agreed actions and refinements to the Child protection Plan</w:t>
            </w:r>
          </w:p>
          <w:p w14:paraId="3F4529E6"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notes are to be distributed to Core Group members, relevant family members and the Chair of the Conference</w:t>
            </w:r>
          </w:p>
          <w:p w14:paraId="5B653CB0"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All information relating to the child/young person should be recorded in the case file on the </w:t>
            </w:r>
            <w:r w:rsidR="00EC54C3" w:rsidRPr="00244B51">
              <w:rPr>
                <w:rFonts w:ascii="Arial" w:hAnsi="Arial" w:cs="Arial"/>
                <w:sz w:val="24"/>
                <w:szCs w:val="24"/>
                <w:lang w:val="en-US"/>
              </w:rPr>
              <w:t>case management systems of the relevant agencies</w:t>
            </w:r>
          </w:p>
          <w:p w14:paraId="55D60780"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Where agency representatives, either in the Initial Conference, Core Group or Review Conference agree tasks, the respective agency is responsible for ensuring that the action is carried out within the timescales agreed</w:t>
            </w:r>
          </w:p>
          <w:p w14:paraId="0EEA91FE"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Issues arising from an agency’s inability to complete an agreed task should be notified to the lead Social Worker</w:t>
            </w:r>
          </w:p>
          <w:p w14:paraId="57EF849B" w14:textId="77777777" w:rsidR="00164CD7" w:rsidRPr="00244B51" w:rsidRDefault="00164CD7" w:rsidP="00B3173F">
            <w:pPr>
              <w:pStyle w:val="ListParagraph"/>
              <w:numPr>
                <w:ilvl w:val="0"/>
                <w:numId w:val="7"/>
              </w:numPr>
              <w:spacing w:before="120" w:after="120" w:line="276" w:lineRule="auto"/>
              <w:ind w:left="357" w:hanging="357"/>
              <w:contextualSpacing w:val="0"/>
              <w:jc w:val="both"/>
              <w:rPr>
                <w:rFonts w:ascii="Arial" w:hAnsi="Arial" w:cs="Arial"/>
                <w:sz w:val="24"/>
                <w:szCs w:val="24"/>
              </w:rPr>
            </w:pPr>
            <w:r w:rsidRPr="00244B51">
              <w:rPr>
                <w:rFonts w:ascii="Arial" w:hAnsi="Arial" w:cs="Arial"/>
                <w:sz w:val="24"/>
                <w:szCs w:val="24"/>
                <w:lang w:val="en-US"/>
              </w:rPr>
              <w:t xml:space="preserve">Any professional disagreement should follow the </w:t>
            </w:r>
            <w:r w:rsidR="00BB1442">
              <w:rPr>
                <w:rFonts w:ascii="Arial" w:hAnsi="Arial" w:cs="Arial"/>
                <w:sz w:val="24"/>
                <w:szCs w:val="24"/>
                <w:lang w:val="en-US"/>
              </w:rPr>
              <w:t>NYSCP</w:t>
            </w:r>
            <w:r w:rsidRPr="00244B51">
              <w:rPr>
                <w:rFonts w:ascii="Arial" w:hAnsi="Arial" w:cs="Arial"/>
                <w:sz w:val="24"/>
                <w:szCs w:val="24"/>
                <w:lang w:val="en-US"/>
              </w:rPr>
              <w:t xml:space="preserve"> Professional Resolutions</w:t>
            </w:r>
            <w:r w:rsidR="008C7DEB">
              <w:rPr>
                <w:rFonts w:ascii="Arial" w:hAnsi="Arial" w:cs="Arial"/>
                <w:sz w:val="24"/>
                <w:szCs w:val="24"/>
                <w:lang w:val="en-US"/>
              </w:rPr>
              <w:t xml:space="preserve"> Practice Guidance</w:t>
            </w:r>
            <w:r w:rsidRPr="00244B51">
              <w:rPr>
                <w:rFonts w:ascii="Arial" w:hAnsi="Arial" w:cs="Arial"/>
                <w:sz w:val="24"/>
                <w:szCs w:val="24"/>
                <w:lang w:val="en-US"/>
              </w:rPr>
              <w:t xml:space="preserve"> and this should be monitored</w:t>
            </w:r>
          </w:p>
        </w:tc>
      </w:tr>
    </w:tbl>
    <w:p w14:paraId="2D3570A7" w14:textId="77777777" w:rsidR="00164CD7" w:rsidRPr="00244B51" w:rsidRDefault="00164CD7">
      <w:r w:rsidRPr="00244B51">
        <w:t xml:space="preserve"> </w:t>
      </w:r>
      <w:r w:rsidRPr="00244B51">
        <w:br w:type="page"/>
      </w:r>
    </w:p>
    <w:p w14:paraId="762F7515" w14:textId="77777777" w:rsidR="000B1FA0" w:rsidRPr="00244B51" w:rsidRDefault="00855657" w:rsidP="00B3173F">
      <w:pPr>
        <w:pStyle w:val="Heading1"/>
        <w:numPr>
          <w:ilvl w:val="0"/>
          <w:numId w:val="12"/>
        </w:numPr>
      </w:pPr>
      <w:bookmarkStart w:id="10" w:name="_Toc77066608"/>
      <w:r>
        <w:t>Child and Family Plan Meetings (</w:t>
      </w:r>
      <w:r w:rsidR="000B1FA0" w:rsidRPr="00244B51">
        <w:t>Child in Need Meetings</w:t>
      </w:r>
      <w:r>
        <w:t>)</w:t>
      </w:r>
      <w:bookmarkEnd w:id="10"/>
      <w:r w:rsidR="00605CCD">
        <w:t xml:space="preserve"> </w:t>
      </w:r>
    </w:p>
    <w:tbl>
      <w:tblPr>
        <w:tblStyle w:val="TableGrid"/>
        <w:tblW w:w="0" w:type="auto"/>
        <w:tblLook w:val="04A0" w:firstRow="1" w:lastRow="0" w:firstColumn="1" w:lastColumn="0" w:noHBand="0" w:noVBand="1"/>
      </w:tblPr>
      <w:tblGrid>
        <w:gridCol w:w="664"/>
        <w:gridCol w:w="3061"/>
        <w:gridCol w:w="6736"/>
      </w:tblGrid>
      <w:tr w:rsidR="000B1FA0" w:rsidRPr="00244B51" w14:paraId="029E8CB3" w14:textId="77777777" w:rsidTr="00B1057E">
        <w:tc>
          <w:tcPr>
            <w:tcW w:w="675" w:type="dxa"/>
            <w:tcBorders>
              <w:top w:val="nil"/>
              <w:left w:val="nil"/>
              <w:bottom w:val="nil"/>
              <w:right w:val="single" w:sz="4" w:space="0" w:color="auto"/>
            </w:tcBorders>
            <w:shd w:val="clear" w:color="auto" w:fill="FFFFFF" w:themeFill="background1"/>
          </w:tcPr>
          <w:p w14:paraId="15AB8C3C" w14:textId="77777777" w:rsidR="000B1FA0" w:rsidRPr="00244B51" w:rsidRDefault="000B1FA0" w:rsidP="000B1FA0">
            <w:pPr>
              <w:spacing w:before="120" w:after="120" w:line="276" w:lineRule="auto"/>
              <w:rPr>
                <w:rFonts w:ascii="Arial" w:hAnsi="Arial" w:cs="Arial"/>
                <w:sz w:val="24"/>
                <w:szCs w:val="24"/>
                <w:lang w:val="en-US"/>
              </w:rPr>
            </w:pPr>
          </w:p>
        </w:tc>
        <w:tc>
          <w:tcPr>
            <w:tcW w:w="10007" w:type="dxa"/>
            <w:gridSpan w:val="2"/>
            <w:tcBorders>
              <w:left w:val="single" w:sz="4" w:space="0" w:color="auto"/>
            </w:tcBorders>
            <w:shd w:val="clear" w:color="auto" w:fill="FDDFEA"/>
          </w:tcPr>
          <w:p w14:paraId="712F98F5" w14:textId="77777777" w:rsidR="000B1FA0" w:rsidRPr="00244B51" w:rsidRDefault="000B1FA0"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A Child in Need (CIN) is deﬁned in S</w:t>
            </w:r>
            <w:r w:rsidR="008E4E73" w:rsidRPr="00244B51">
              <w:rPr>
                <w:rFonts w:ascii="Arial" w:hAnsi="Arial" w:cs="Arial"/>
                <w:sz w:val="24"/>
                <w:szCs w:val="24"/>
                <w:lang w:val="en-US"/>
              </w:rPr>
              <w:t xml:space="preserve">ection </w:t>
            </w:r>
            <w:r w:rsidRPr="00244B51">
              <w:rPr>
                <w:rFonts w:ascii="Arial" w:hAnsi="Arial" w:cs="Arial"/>
                <w:sz w:val="24"/>
                <w:szCs w:val="24"/>
                <w:lang w:val="en-US"/>
              </w:rPr>
              <w:t>17, Children Act 1989 where:</w:t>
            </w:r>
            <w:r w:rsidR="00D032F7">
              <w:rPr>
                <w:rFonts w:ascii="Arial" w:hAnsi="Arial" w:cs="Arial"/>
                <w:sz w:val="24"/>
                <w:szCs w:val="24"/>
                <w:lang w:val="en-US"/>
              </w:rPr>
              <w:t xml:space="preserve"> </w:t>
            </w:r>
          </w:p>
          <w:p w14:paraId="4A0BF3ED"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child is unlikely to achieve or maintain a reasonable standard of health or development without the provision of services by the Local Authority, or</w:t>
            </w:r>
          </w:p>
          <w:p w14:paraId="4799ADEE"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Their health or development is likely to be significantly impaired, or further impaired, without the provision of such services, or</w:t>
            </w:r>
          </w:p>
          <w:p w14:paraId="6DB24D56" w14:textId="77777777" w:rsidR="000B1FA0"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They are disabled</w:t>
            </w:r>
          </w:p>
          <w:p w14:paraId="6C4DE030" w14:textId="77777777" w:rsidR="00855657" w:rsidRPr="00B3173F" w:rsidRDefault="00855657" w:rsidP="00B3173F">
            <w:pPr>
              <w:spacing w:before="120" w:after="120"/>
              <w:jc w:val="both"/>
              <w:rPr>
                <w:rFonts w:ascii="Arial" w:hAnsi="Arial" w:cs="Arial"/>
                <w:sz w:val="24"/>
                <w:szCs w:val="24"/>
                <w:lang w:val="en-US"/>
              </w:rPr>
            </w:pPr>
            <w:r>
              <w:rPr>
                <w:rFonts w:ascii="Arial" w:hAnsi="Arial" w:cs="Arial"/>
                <w:sz w:val="24"/>
                <w:szCs w:val="24"/>
                <w:lang w:val="en-US"/>
              </w:rPr>
              <w:t>Child in Need Meetings in North Yorkshire are referred to as Child and Family Plan Meetings</w:t>
            </w:r>
          </w:p>
        </w:tc>
      </w:tr>
      <w:tr w:rsidR="000B1FA0" w:rsidRPr="00244B51" w14:paraId="482973BC" w14:textId="77777777" w:rsidTr="000B1FA0">
        <w:tc>
          <w:tcPr>
            <w:tcW w:w="675" w:type="dxa"/>
            <w:tcBorders>
              <w:top w:val="nil"/>
              <w:left w:val="nil"/>
              <w:bottom w:val="single" w:sz="4" w:space="0" w:color="auto"/>
              <w:right w:val="single" w:sz="4" w:space="0" w:color="auto"/>
            </w:tcBorders>
            <w:shd w:val="clear" w:color="auto" w:fill="FFFFFF" w:themeFill="background1"/>
          </w:tcPr>
          <w:p w14:paraId="17885ADD" w14:textId="77777777" w:rsidR="000B1FA0" w:rsidRPr="00244B51" w:rsidRDefault="000B1FA0" w:rsidP="00C04EEF">
            <w:pPr>
              <w:spacing w:before="60" w:after="60" w:line="276" w:lineRule="auto"/>
              <w:rPr>
                <w:rFonts w:ascii="Arial" w:hAnsi="Arial" w:cs="Arial"/>
                <w:b/>
                <w:color w:val="FFFFFF" w:themeColor="background1"/>
                <w:sz w:val="28"/>
                <w:szCs w:val="28"/>
              </w:rPr>
            </w:pPr>
          </w:p>
        </w:tc>
        <w:tc>
          <w:tcPr>
            <w:tcW w:w="3119" w:type="dxa"/>
            <w:tcBorders>
              <w:left w:val="single" w:sz="4" w:space="0" w:color="auto"/>
            </w:tcBorders>
            <w:shd w:val="clear" w:color="auto" w:fill="F46296"/>
          </w:tcPr>
          <w:p w14:paraId="65128DBA" w14:textId="77777777" w:rsidR="000B1FA0" w:rsidRPr="00244B51" w:rsidRDefault="000B1FA0"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Standard</w:t>
            </w:r>
          </w:p>
        </w:tc>
        <w:tc>
          <w:tcPr>
            <w:tcW w:w="6888" w:type="dxa"/>
            <w:shd w:val="clear" w:color="auto" w:fill="F46296"/>
          </w:tcPr>
          <w:p w14:paraId="13D40751" w14:textId="77777777" w:rsidR="000B1FA0" w:rsidRPr="00244B51" w:rsidRDefault="000B1FA0" w:rsidP="00C04EEF">
            <w:pPr>
              <w:spacing w:before="60" w:after="60" w:line="276" w:lineRule="auto"/>
              <w:rPr>
                <w:rFonts w:ascii="Arial" w:hAnsi="Arial" w:cs="Arial"/>
                <w:b/>
                <w:color w:val="FFFFFF" w:themeColor="background1"/>
                <w:sz w:val="28"/>
                <w:szCs w:val="28"/>
              </w:rPr>
            </w:pPr>
            <w:r w:rsidRPr="00244B51">
              <w:rPr>
                <w:rFonts w:ascii="Arial" w:hAnsi="Arial" w:cs="Arial"/>
                <w:b/>
                <w:color w:val="FFFFFF" w:themeColor="background1"/>
                <w:sz w:val="28"/>
                <w:szCs w:val="28"/>
              </w:rPr>
              <w:t>Criteria</w:t>
            </w:r>
          </w:p>
        </w:tc>
      </w:tr>
      <w:tr w:rsidR="000B1FA0" w:rsidRPr="00244B51" w14:paraId="7EEBD97B" w14:textId="77777777" w:rsidTr="00B1057E">
        <w:tc>
          <w:tcPr>
            <w:tcW w:w="675" w:type="dxa"/>
            <w:tcBorders>
              <w:top w:val="single" w:sz="4" w:space="0" w:color="auto"/>
              <w:bottom w:val="single" w:sz="4" w:space="0" w:color="auto"/>
            </w:tcBorders>
            <w:shd w:val="clear" w:color="auto" w:fill="F46296"/>
          </w:tcPr>
          <w:p w14:paraId="7949CDCF"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FDDFEA"/>
          </w:tcPr>
          <w:p w14:paraId="1F69683A" w14:textId="77777777" w:rsidR="000B1FA0" w:rsidRPr="00244B51" w:rsidRDefault="004B365B" w:rsidP="007C320F">
            <w:pPr>
              <w:spacing w:before="120" w:after="120" w:line="276" w:lineRule="auto"/>
              <w:jc w:val="both"/>
              <w:rPr>
                <w:rFonts w:ascii="Arial" w:hAnsi="Arial" w:cs="Arial"/>
                <w:sz w:val="24"/>
                <w:szCs w:val="24"/>
              </w:rPr>
            </w:pPr>
            <w:r>
              <w:rPr>
                <w:rFonts w:ascii="Arial" w:hAnsi="Arial" w:cs="Arial"/>
                <w:sz w:val="24"/>
                <w:szCs w:val="24"/>
                <w:lang w:val="en-US"/>
              </w:rPr>
              <w:t>Child and Family Plan</w:t>
            </w:r>
            <w:r w:rsidRPr="00244B51">
              <w:rPr>
                <w:rFonts w:ascii="Arial" w:hAnsi="Arial" w:cs="Arial"/>
                <w:sz w:val="24"/>
                <w:szCs w:val="24"/>
                <w:lang w:val="en-US"/>
              </w:rPr>
              <w:t xml:space="preserve"> </w:t>
            </w:r>
            <w:r w:rsidR="000B1FA0" w:rsidRPr="00244B51">
              <w:rPr>
                <w:rFonts w:ascii="Arial" w:hAnsi="Arial" w:cs="Arial"/>
                <w:sz w:val="24"/>
                <w:szCs w:val="24"/>
                <w:lang w:val="en-US"/>
              </w:rPr>
              <w:t>meetings are convened for all children and young people who meet the threshold of a CIN.</w:t>
            </w:r>
          </w:p>
        </w:tc>
        <w:tc>
          <w:tcPr>
            <w:tcW w:w="6888" w:type="dxa"/>
            <w:shd w:val="clear" w:color="auto" w:fill="FDDFEA"/>
          </w:tcPr>
          <w:p w14:paraId="29D02D72" w14:textId="77777777" w:rsidR="000B1FA0" w:rsidRPr="00244B51" w:rsidRDefault="000B1FA0" w:rsidP="007C320F">
            <w:pPr>
              <w:spacing w:before="120" w:after="120" w:line="276" w:lineRule="auto"/>
              <w:jc w:val="both"/>
              <w:rPr>
                <w:rFonts w:ascii="Arial" w:hAnsi="Arial" w:cs="Arial"/>
                <w:sz w:val="24"/>
                <w:szCs w:val="24"/>
                <w:lang w:val="en-US"/>
              </w:rPr>
            </w:pPr>
            <w:r w:rsidRPr="00244B51">
              <w:rPr>
                <w:rFonts w:ascii="Arial" w:hAnsi="Arial" w:cs="Arial"/>
                <w:sz w:val="24"/>
                <w:szCs w:val="24"/>
                <w:lang w:val="en-US"/>
              </w:rPr>
              <w:t>The definition of a CIN (S</w:t>
            </w:r>
            <w:r w:rsidR="008E4E73" w:rsidRPr="00244B51">
              <w:rPr>
                <w:rFonts w:ascii="Arial" w:hAnsi="Arial" w:cs="Arial"/>
                <w:sz w:val="24"/>
                <w:szCs w:val="24"/>
                <w:lang w:val="en-US"/>
              </w:rPr>
              <w:t xml:space="preserve">ection </w:t>
            </w:r>
            <w:r w:rsidRPr="00244B51">
              <w:rPr>
                <w:rFonts w:ascii="Arial" w:hAnsi="Arial" w:cs="Arial"/>
                <w:sz w:val="24"/>
                <w:szCs w:val="24"/>
                <w:lang w:val="en-US"/>
              </w:rPr>
              <w:t>17, Children Act 1989) is applied</w:t>
            </w:r>
            <w:r w:rsidR="008C7DEB">
              <w:rPr>
                <w:rFonts w:ascii="Arial" w:hAnsi="Arial" w:cs="Arial"/>
                <w:sz w:val="24"/>
                <w:szCs w:val="24"/>
                <w:lang w:val="en-US"/>
              </w:rPr>
              <w:t>.</w:t>
            </w:r>
          </w:p>
          <w:p w14:paraId="326C46FB" w14:textId="77777777" w:rsidR="000B1FA0" w:rsidRPr="00244B51" w:rsidRDefault="000B1FA0" w:rsidP="00D279C7">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If a Child Protection Conference does not make a Child Protection </w:t>
            </w:r>
            <w:r w:rsidR="008C7DEB">
              <w:rPr>
                <w:rFonts w:ascii="Arial" w:hAnsi="Arial" w:cs="Arial"/>
                <w:sz w:val="24"/>
                <w:szCs w:val="24"/>
                <w:lang w:val="en-US"/>
              </w:rPr>
              <w:t>P</w:t>
            </w:r>
            <w:r w:rsidRPr="00244B51">
              <w:rPr>
                <w:rFonts w:ascii="Arial" w:hAnsi="Arial" w:cs="Arial"/>
                <w:sz w:val="24"/>
                <w:szCs w:val="24"/>
                <w:lang w:val="en-US"/>
              </w:rPr>
              <w:t>lan for a child it will</w:t>
            </w:r>
            <w:r w:rsidR="002907FA">
              <w:rPr>
                <w:rFonts w:ascii="Arial" w:hAnsi="Arial" w:cs="Arial"/>
                <w:sz w:val="24"/>
                <w:szCs w:val="24"/>
                <w:lang w:val="en-US"/>
              </w:rPr>
              <w:t xml:space="preserve"> consider the</w:t>
            </w:r>
            <w:r w:rsidRPr="00244B51">
              <w:rPr>
                <w:rFonts w:ascii="Arial" w:hAnsi="Arial" w:cs="Arial"/>
                <w:sz w:val="24"/>
                <w:szCs w:val="24"/>
                <w:lang w:val="en-US"/>
              </w:rPr>
              <w:t xml:space="preserve"> formula</w:t>
            </w:r>
            <w:r w:rsidR="002907FA">
              <w:rPr>
                <w:rFonts w:ascii="Arial" w:hAnsi="Arial" w:cs="Arial"/>
                <w:sz w:val="24"/>
                <w:szCs w:val="24"/>
                <w:lang w:val="en-US"/>
              </w:rPr>
              <w:t>tion of</w:t>
            </w:r>
            <w:r w:rsidRPr="00244B51">
              <w:rPr>
                <w:rFonts w:ascii="Arial" w:hAnsi="Arial" w:cs="Arial"/>
                <w:sz w:val="24"/>
                <w:szCs w:val="24"/>
                <w:lang w:val="en-US"/>
              </w:rPr>
              <w:t xml:space="preserve"> a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 xml:space="preserve">that addresses the areas of concern and set a date for a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Meeting where the plan will be developed with appropriate consents</w:t>
            </w:r>
            <w:r w:rsidR="008C7DEB">
              <w:rPr>
                <w:rFonts w:ascii="Arial" w:hAnsi="Arial" w:cs="Arial"/>
                <w:sz w:val="24"/>
                <w:szCs w:val="24"/>
                <w:lang w:val="en-US"/>
              </w:rPr>
              <w:t>.</w:t>
            </w:r>
          </w:p>
        </w:tc>
      </w:tr>
      <w:tr w:rsidR="000B1FA0" w:rsidRPr="00244B51" w14:paraId="63023548" w14:textId="77777777" w:rsidTr="00B1057E">
        <w:tc>
          <w:tcPr>
            <w:tcW w:w="675" w:type="dxa"/>
            <w:tcBorders>
              <w:top w:val="single" w:sz="4" w:space="0" w:color="auto"/>
              <w:bottom w:val="single" w:sz="4" w:space="0" w:color="auto"/>
            </w:tcBorders>
            <w:shd w:val="clear" w:color="auto" w:fill="F46296"/>
          </w:tcPr>
          <w:p w14:paraId="39033CC5"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FCC8DB"/>
          </w:tcPr>
          <w:p w14:paraId="4C3F196C" w14:textId="77777777" w:rsidR="000B1FA0" w:rsidRPr="00244B51" w:rsidRDefault="004B365B" w:rsidP="007C320F">
            <w:pPr>
              <w:spacing w:before="120" w:after="120" w:line="276" w:lineRule="auto"/>
              <w:jc w:val="both"/>
              <w:rPr>
                <w:rFonts w:ascii="Arial" w:hAnsi="Arial" w:cs="Arial"/>
                <w:sz w:val="24"/>
                <w:szCs w:val="24"/>
              </w:rPr>
            </w:pPr>
            <w:r>
              <w:rPr>
                <w:rFonts w:ascii="Arial" w:hAnsi="Arial" w:cs="Arial"/>
                <w:sz w:val="24"/>
                <w:szCs w:val="24"/>
                <w:lang w:val="en-US"/>
              </w:rPr>
              <w:t>Child and Family Plan</w:t>
            </w:r>
            <w:r w:rsidRPr="00244B51" w:rsidDel="004B365B">
              <w:rPr>
                <w:rFonts w:ascii="Arial" w:hAnsi="Arial" w:cs="Arial"/>
                <w:sz w:val="24"/>
                <w:szCs w:val="24"/>
                <w:lang w:val="en-US"/>
              </w:rPr>
              <w:t xml:space="preserve"> </w:t>
            </w:r>
            <w:r w:rsidR="000B1FA0" w:rsidRPr="00244B51">
              <w:rPr>
                <w:rFonts w:ascii="Arial" w:hAnsi="Arial" w:cs="Arial"/>
                <w:sz w:val="24"/>
                <w:szCs w:val="24"/>
                <w:lang w:val="en-US"/>
              </w:rPr>
              <w:t>meetings are held within agreed timescales</w:t>
            </w:r>
          </w:p>
        </w:tc>
        <w:tc>
          <w:tcPr>
            <w:tcW w:w="6888" w:type="dxa"/>
            <w:shd w:val="clear" w:color="auto" w:fill="FCC8DB"/>
          </w:tcPr>
          <w:p w14:paraId="2BBF257E" w14:textId="77777777" w:rsidR="00855657" w:rsidRPr="00B3173F" w:rsidRDefault="00855657" w:rsidP="00855657">
            <w:pPr>
              <w:pStyle w:val="ListParagraph"/>
              <w:numPr>
                <w:ilvl w:val="0"/>
                <w:numId w:val="7"/>
              </w:numPr>
              <w:spacing w:before="120" w:after="120"/>
              <w:jc w:val="both"/>
              <w:rPr>
                <w:rFonts w:ascii="Arial" w:hAnsi="Arial" w:cs="Arial"/>
                <w:sz w:val="24"/>
                <w:szCs w:val="24"/>
              </w:rPr>
            </w:pPr>
            <w:r w:rsidRPr="00B3173F">
              <w:rPr>
                <w:rFonts w:ascii="Arial" w:hAnsi="Arial" w:cs="Arial"/>
                <w:sz w:val="24"/>
                <w:szCs w:val="24"/>
              </w:rPr>
              <w:t>The manager will review the case by day 10 and make a decision as to whether there needs to be a multi-agency</w:t>
            </w:r>
            <w:r>
              <w:rPr>
                <w:rFonts w:ascii="Arial" w:hAnsi="Arial" w:cs="Arial"/>
                <w:sz w:val="24"/>
                <w:szCs w:val="24"/>
              </w:rPr>
              <w:t xml:space="preserve"> Child and Family Plan </w:t>
            </w:r>
            <w:r w:rsidRPr="00B3173F">
              <w:rPr>
                <w:rFonts w:ascii="Arial" w:hAnsi="Arial" w:cs="Arial"/>
                <w:sz w:val="24"/>
                <w:szCs w:val="24"/>
              </w:rPr>
              <w:t xml:space="preserve">meeting </w:t>
            </w:r>
          </w:p>
          <w:p w14:paraId="5F0E23C5" w14:textId="77777777" w:rsidR="00855657" w:rsidRPr="00B3173F" w:rsidRDefault="00855657" w:rsidP="00855657">
            <w:pPr>
              <w:pStyle w:val="ListParagraph"/>
              <w:numPr>
                <w:ilvl w:val="0"/>
                <w:numId w:val="7"/>
              </w:numPr>
              <w:spacing w:before="120" w:after="120"/>
              <w:jc w:val="both"/>
              <w:rPr>
                <w:rFonts w:ascii="Arial" w:hAnsi="Arial" w:cs="Arial"/>
                <w:sz w:val="24"/>
                <w:szCs w:val="24"/>
              </w:rPr>
            </w:pPr>
            <w:r w:rsidRPr="00B3173F">
              <w:rPr>
                <w:rFonts w:ascii="Arial" w:hAnsi="Arial" w:cs="Arial"/>
                <w:sz w:val="24"/>
                <w:szCs w:val="24"/>
              </w:rPr>
              <w:t xml:space="preserve">The Child and Family Plan meeting will take place by day 20 </w:t>
            </w:r>
          </w:p>
          <w:p w14:paraId="3C7F23F8" w14:textId="77777777" w:rsidR="00161C91" w:rsidRPr="00B3173F" w:rsidRDefault="00855657" w:rsidP="00B3173F">
            <w:pPr>
              <w:pStyle w:val="ListParagraph"/>
              <w:numPr>
                <w:ilvl w:val="0"/>
                <w:numId w:val="7"/>
              </w:numPr>
              <w:spacing w:before="120" w:after="120" w:line="276" w:lineRule="auto"/>
              <w:contextualSpacing w:val="0"/>
              <w:jc w:val="both"/>
              <w:rPr>
                <w:rFonts w:ascii="Arial" w:hAnsi="Arial" w:cs="Arial"/>
                <w:sz w:val="24"/>
                <w:szCs w:val="24"/>
                <w:lang w:val="en-US"/>
              </w:rPr>
            </w:pPr>
            <w:r w:rsidRPr="00B3173F">
              <w:rPr>
                <w:rFonts w:ascii="Arial" w:hAnsi="Arial" w:cs="Arial"/>
                <w:sz w:val="24"/>
                <w:szCs w:val="24"/>
              </w:rPr>
              <w:t>The draft Child and Family Plan is contained within the assessment and will be formed by day 20</w:t>
            </w:r>
            <w:r w:rsidR="00D279C7">
              <w:rPr>
                <w:rFonts w:ascii="Arial" w:hAnsi="Arial" w:cs="Arial"/>
                <w:sz w:val="24"/>
                <w:szCs w:val="24"/>
              </w:rPr>
              <w:t xml:space="preserve">. </w:t>
            </w:r>
            <w:r w:rsidR="00161C91" w:rsidRPr="00B3173F">
              <w:rPr>
                <w:rFonts w:ascii="Arial" w:hAnsi="Arial" w:cs="Arial"/>
                <w:sz w:val="24"/>
                <w:szCs w:val="24"/>
                <w:lang w:val="en-US"/>
              </w:rPr>
              <w:t xml:space="preserve">Where a strategy discussion decides that the child is a Child In Need then the </w:t>
            </w:r>
            <w:r w:rsidR="004B365B">
              <w:rPr>
                <w:rFonts w:ascii="Arial" w:hAnsi="Arial" w:cs="Arial"/>
                <w:sz w:val="24"/>
                <w:szCs w:val="24"/>
                <w:lang w:val="en-US"/>
              </w:rPr>
              <w:t>Child and Family Plan</w:t>
            </w:r>
            <w:r w:rsidR="004B365B" w:rsidRPr="00855657" w:rsidDel="004B365B">
              <w:rPr>
                <w:rFonts w:ascii="Arial" w:hAnsi="Arial" w:cs="Arial"/>
                <w:sz w:val="24"/>
                <w:szCs w:val="24"/>
                <w:lang w:val="en-US"/>
              </w:rPr>
              <w:t xml:space="preserve"> </w:t>
            </w:r>
            <w:r w:rsidR="00161C91" w:rsidRPr="00B3173F">
              <w:rPr>
                <w:rFonts w:ascii="Arial" w:hAnsi="Arial" w:cs="Arial"/>
                <w:sz w:val="24"/>
                <w:szCs w:val="24"/>
                <w:lang w:val="en-US"/>
              </w:rPr>
              <w:t>Meeting will take place within 10 working days of the strategy discussion.</w:t>
            </w:r>
          </w:p>
          <w:p w14:paraId="7493AE0B" w14:textId="77777777" w:rsidR="00161C91" w:rsidRPr="008435C3" w:rsidRDefault="00161C91" w:rsidP="00B3173F">
            <w:pPr>
              <w:pStyle w:val="ListParagraph"/>
              <w:numPr>
                <w:ilvl w:val="0"/>
                <w:numId w:val="7"/>
              </w:numPr>
              <w:spacing w:before="120" w:after="120" w:line="276" w:lineRule="auto"/>
              <w:contextualSpacing w:val="0"/>
              <w:jc w:val="both"/>
              <w:rPr>
                <w:rFonts w:ascii="Arial" w:hAnsi="Arial" w:cs="Arial"/>
                <w:b/>
                <w:sz w:val="24"/>
                <w:szCs w:val="24"/>
                <w:lang w:val="en-US"/>
              </w:rPr>
            </w:pPr>
            <w:r w:rsidRPr="00B3173F">
              <w:rPr>
                <w:rFonts w:ascii="Arial" w:hAnsi="Arial" w:cs="Arial"/>
                <w:sz w:val="24"/>
                <w:szCs w:val="24"/>
                <w:lang w:val="en-US"/>
              </w:rPr>
              <w:t xml:space="preserve">Where the outcome of an s47 Enquiry is that the child is in need of support and not at risk of on-going harm then the first </w:t>
            </w:r>
            <w:r w:rsidR="004B365B">
              <w:rPr>
                <w:rFonts w:ascii="Arial" w:hAnsi="Arial" w:cs="Arial"/>
                <w:sz w:val="24"/>
                <w:szCs w:val="24"/>
                <w:lang w:val="en-US"/>
              </w:rPr>
              <w:t>Child and Family Plan</w:t>
            </w:r>
            <w:r w:rsidRPr="00B3173F">
              <w:rPr>
                <w:rFonts w:ascii="Arial" w:hAnsi="Arial" w:cs="Arial"/>
                <w:sz w:val="24"/>
                <w:szCs w:val="24"/>
                <w:lang w:val="en-US"/>
              </w:rPr>
              <w:t xml:space="preserve"> Meeting will take place within 10 working days of from the end date of the s47</w:t>
            </w:r>
            <w:r w:rsidRPr="00161C91">
              <w:rPr>
                <w:rFonts w:ascii="Arial" w:hAnsi="Arial" w:cs="Arial"/>
                <w:b/>
                <w:sz w:val="24"/>
                <w:szCs w:val="24"/>
                <w:lang w:val="en-US"/>
              </w:rPr>
              <w:t>.</w:t>
            </w:r>
          </w:p>
          <w:p w14:paraId="6088CABD" w14:textId="048DA8EF" w:rsidR="00EC54C3" w:rsidRDefault="00EC54C3"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 xml:space="preserve">meeting should be held </w:t>
            </w:r>
            <w:r w:rsidRPr="00244B51">
              <w:rPr>
                <w:rFonts w:ascii="Arial" w:hAnsi="Arial" w:cs="Arial"/>
                <w:b/>
                <w:sz w:val="24"/>
                <w:szCs w:val="24"/>
                <w:lang w:val="en-US"/>
              </w:rPr>
              <w:t xml:space="preserve">within 28 days </w:t>
            </w:r>
            <w:r w:rsidRPr="00244B51">
              <w:rPr>
                <w:rFonts w:ascii="Arial" w:hAnsi="Arial" w:cs="Arial"/>
                <w:sz w:val="24"/>
                <w:szCs w:val="24"/>
                <w:lang w:val="en-US"/>
              </w:rPr>
              <w:t xml:space="preserve">from the date of the </w:t>
            </w:r>
            <w:r w:rsidR="00133FDC">
              <w:rPr>
                <w:rFonts w:ascii="Arial" w:hAnsi="Arial" w:cs="Arial"/>
                <w:sz w:val="24"/>
                <w:szCs w:val="24"/>
                <w:lang w:val="en-US"/>
              </w:rPr>
              <w:t>ICPC where a CP</w:t>
            </w:r>
            <w:r w:rsidR="00AD78C1">
              <w:rPr>
                <w:rFonts w:ascii="Arial" w:hAnsi="Arial" w:cs="Arial"/>
                <w:sz w:val="24"/>
                <w:szCs w:val="24"/>
                <w:lang w:val="en-US"/>
              </w:rPr>
              <w:t>P</w:t>
            </w:r>
            <w:r w:rsidR="00133FDC">
              <w:rPr>
                <w:rFonts w:ascii="Arial" w:hAnsi="Arial" w:cs="Arial"/>
                <w:sz w:val="24"/>
                <w:szCs w:val="24"/>
                <w:lang w:val="en-US"/>
              </w:rPr>
              <w:t xml:space="preserve"> was not made or the </w:t>
            </w:r>
            <w:r w:rsidRPr="00244B51">
              <w:rPr>
                <w:rFonts w:ascii="Arial" w:hAnsi="Arial" w:cs="Arial"/>
                <w:sz w:val="24"/>
                <w:szCs w:val="24"/>
                <w:lang w:val="en-US"/>
              </w:rPr>
              <w:t>RCPC where the CPP was ended</w:t>
            </w:r>
          </w:p>
          <w:p w14:paraId="7AD6A07B" w14:textId="77777777" w:rsidR="00161C91" w:rsidRPr="00244B51" w:rsidRDefault="00161C91"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161C91">
              <w:rPr>
                <w:rFonts w:ascii="Arial" w:hAnsi="Arial" w:cs="Arial"/>
                <w:sz w:val="24"/>
                <w:szCs w:val="24"/>
              </w:rPr>
              <w:t xml:space="preserve">Subsequent </w:t>
            </w:r>
            <w:r w:rsidR="004B365B">
              <w:rPr>
                <w:rFonts w:ascii="Arial" w:hAnsi="Arial" w:cs="Arial"/>
                <w:sz w:val="24"/>
                <w:szCs w:val="24"/>
                <w:lang w:val="en-US"/>
              </w:rPr>
              <w:t>Child and Family Plan</w:t>
            </w:r>
            <w:r w:rsidR="004B365B" w:rsidRPr="00161C91" w:rsidDel="004B365B">
              <w:rPr>
                <w:rFonts w:ascii="Arial" w:hAnsi="Arial" w:cs="Arial"/>
                <w:sz w:val="24"/>
                <w:szCs w:val="24"/>
              </w:rPr>
              <w:t xml:space="preserve"> </w:t>
            </w:r>
            <w:r w:rsidRPr="00161C91">
              <w:rPr>
                <w:rFonts w:ascii="Arial" w:hAnsi="Arial" w:cs="Arial"/>
                <w:sz w:val="24"/>
                <w:szCs w:val="24"/>
              </w:rPr>
              <w:t>Meetings will take place every four to six weeks and no less frequently that once every six weeks.</w:t>
            </w:r>
          </w:p>
          <w:p w14:paraId="16D77723"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rPr>
            </w:pPr>
          </w:p>
        </w:tc>
      </w:tr>
      <w:tr w:rsidR="000B1FA0" w:rsidRPr="00244B51" w14:paraId="51514E30" w14:textId="77777777" w:rsidTr="00B1057E">
        <w:tc>
          <w:tcPr>
            <w:tcW w:w="675" w:type="dxa"/>
            <w:tcBorders>
              <w:top w:val="single" w:sz="4" w:space="0" w:color="auto"/>
              <w:bottom w:val="single" w:sz="4" w:space="0" w:color="auto"/>
            </w:tcBorders>
            <w:shd w:val="clear" w:color="auto" w:fill="F46296"/>
          </w:tcPr>
          <w:p w14:paraId="66C2F481"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FDDFEA"/>
          </w:tcPr>
          <w:p w14:paraId="602AE189" w14:textId="77777777" w:rsidR="000B1FA0" w:rsidRPr="00244B51" w:rsidRDefault="000B1FA0" w:rsidP="007C320F">
            <w:pPr>
              <w:spacing w:before="120" w:after="120" w:line="276" w:lineRule="auto"/>
              <w:jc w:val="both"/>
              <w:rPr>
                <w:rFonts w:ascii="Arial" w:hAnsi="Arial" w:cs="Arial"/>
                <w:sz w:val="24"/>
                <w:szCs w:val="24"/>
              </w:rPr>
            </w:pPr>
            <w:r w:rsidRPr="00244B51">
              <w:rPr>
                <w:rFonts w:ascii="Arial" w:hAnsi="Arial" w:cs="Arial"/>
                <w:sz w:val="24"/>
                <w:szCs w:val="24"/>
                <w:lang w:val="en-US"/>
              </w:rPr>
              <w:t>Membership is appropriate to the needs of the child and their situation.</w:t>
            </w:r>
          </w:p>
        </w:tc>
        <w:tc>
          <w:tcPr>
            <w:tcW w:w="6888" w:type="dxa"/>
            <w:shd w:val="clear" w:color="auto" w:fill="FDDFEA"/>
          </w:tcPr>
          <w:p w14:paraId="681B3B74" w14:textId="77777777" w:rsidR="000B1FA0" w:rsidRPr="00244B51" w:rsidRDefault="004B365B" w:rsidP="00F66B5C">
            <w:pPr>
              <w:spacing w:before="120" w:after="120" w:line="276" w:lineRule="auto"/>
              <w:jc w:val="both"/>
              <w:rPr>
                <w:rFonts w:ascii="Arial" w:hAnsi="Arial" w:cs="Arial"/>
                <w:sz w:val="24"/>
                <w:szCs w:val="24"/>
                <w:lang w:val="en-US"/>
              </w:rPr>
            </w:pPr>
            <w:r>
              <w:rPr>
                <w:rFonts w:ascii="Arial" w:hAnsi="Arial" w:cs="Arial"/>
                <w:sz w:val="24"/>
                <w:szCs w:val="24"/>
                <w:lang w:val="en-US"/>
              </w:rPr>
              <w:t>Child and Family Plan</w:t>
            </w:r>
            <w:r w:rsidRPr="00244B51" w:rsidDel="004B365B">
              <w:rPr>
                <w:rFonts w:ascii="Arial" w:hAnsi="Arial" w:cs="Arial"/>
                <w:sz w:val="24"/>
                <w:szCs w:val="24"/>
                <w:lang w:val="en-US"/>
              </w:rPr>
              <w:t xml:space="preserve"> </w:t>
            </w:r>
            <w:r w:rsidR="000B1FA0" w:rsidRPr="00244B51">
              <w:rPr>
                <w:rFonts w:ascii="Arial" w:hAnsi="Arial" w:cs="Arial"/>
                <w:sz w:val="24"/>
                <w:szCs w:val="24"/>
                <w:lang w:val="en-US"/>
              </w:rPr>
              <w:t>Meetings are:</w:t>
            </w:r>
          </w:p>
          <w:p w14:paraId="77C4C68D"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Convened by Children’s Social Care</w:t>
            </w:r>
          </w:p>
          <w:p w14:paraId="53020143" w14:textId="77777777" w:rsidR="00FA2EEB"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Attended by all agencies which have direct and relevant involvement with the child and family (e.g. schools, C</w:t>
            </w:r>
            <w:r w:rsidR="00547941" w:rsidRPr="00244B51">
              <w:rPr>
                <w:rFonts w:ascii="Arial" w:hAnsi="Arial" w:cs="Arial"/>
                <w:sz w:val="24"/>
                <w:szCs w:val="24"/>
                <w:lang w:val="en-US"/>
              </w:rPr>
              <w:t>hildren’s Social Care</w:t>
            </w:r>
            <w:r w:rsidRPr="00244B51">
              <w:rPr>
                <w:rFonts w:ascii="Arial" w:hAnsi="Arial" w:cs="Arial"/>
                <w:sz w:val="24"/>
                <w:szCs w:val="24"/>
                <w:lang w:val="en-US"/>
              </w:rPr>
              <w:t xml:space="preserve"> and health services)</w:t>
            </w:r>
          </w:p>
          <w:p w14:paraId="0EF752DE"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Those who hold relevant information that can be shared in the meeting</w:t>
            </w:r>
          </w:p>
          <w:p w14:paraId="4132B4DD" w14:textId="77777777" w:rsidR="00C8326A" w:rsidRPr="00244B51" w:rsidRDefault="00C8326A"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child and their family</w:t>
            </w:r>
          </w:p>
        </w:tc>
      </w:tr>
      <w:tr w:rsidR="000B1FA0" w:rsidRPr="00244B51" w14:paraId="03B83E6E" w14:textId="77777777" w:rsidTr="00B1057E">
        <w:tc>
          <w:tcPr>
            <w:tcW w:w="675" w:type="dxa"/>
            <w:tcBorders>
              <w:top w:val="single" w:sz="4" w:space="0" w:color="auto"/>
              <w:bottom w:val="single" w:sz="4" w:space="0" w:color="auto"/>
            </w:tcBorders>
            <w:shd w:val="clear" w:color="auto" w:fill="F46296"/>
          </w:tcPr>
          <w:p w14:paraId="3731615A"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FCC8DB"/>
          </w:tcPr>
          <w:p w14:paraId="7C709255" w14:textId="77777777" w:rsidR="000B1FA0" w:rsidRPr="00244B51" w:rsidRDefault="000B1FA0" w:rsidP="007C320F">
            <w:pPr>
              <w:spacing w:before="120" w:after="120" w:line="276" w:lineRule="auto"/>
              <w:jc w:val="both"/>
              <w:rPr>
                <w:rFonts w:ascii="Arial" w:hAnsi="Arial" w:cs="Arial"/>
                <w:sz w:val="24"/>
                <w:szCs w:val="24"/>
              </w:rPr>
            </w:pPr>
            <w:r w:rsidRPr="00244B51">
              <w:rPr>
                <w:rFonts w:ascii="Arial" w:hAnsi="Arial" w:cs="Arial"/>
                <w:sz w:val="24"/>
                <w:szCs w:val="24"/>
                <w:lang w:val="en-US"/>
              </w:rPr>
              <w:t>Involvement of the child and the family</w:t>
            </w:r>
          </w:p>
        </w:tc>
        <w:tc>
          <w:tcPr>
            <w:tcW w:w="6888" w:type="dxa"/>
            <w:shd w:val="clear" w:color="auto" w:fill="FCC8DB"/>
          </w:tcPr>
          <w:p w14:paraId="05AAC284"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Children and families should be prepared for attendance at meetings (unless the young person objects to parental involvement)</w:t>
            </w:r>
          </w:p>
          <w:p w14:paraId="02F4EA58"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Where children and/or parents do not wish to attend, efforts should be made to ascertain their wishes and represent these at the meeting</w:t>
            </w:r>
          </w:p>
          <w:p w14:paraId="08CEE1C7"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In all circumstances the views of all children should be ascertained using whatever medium is appropriate</w:t>
            </w:r>
          </w:p>
        </w:tc>
      </w:tr>
      <w:tr w:rsidR="000B1FA0" w:rsidRPr="00244B51" w14:paraId="3F8C4168" w14:textId="77777777" w:rsidTr="00B1057E">
        <w:tc>
          <w:tcPr>
            <w:tcW w:w="675" w:type="dxa"/>
            <w:tcBorders>
              <w:top w:val="single" w:sz="4" w:space="0" w:color="auto"/>
              <w:bottom w:val="single" w:sz="4" w:space="0" w:color="auto"/>
            </w:tcBorders>
            <w:shd w:val="clear" w:color="auto" w:fill="F46296"/>
          </w:tcPr>
          <w:p w14:paraId="4E3FAFBB"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FDDFEA"/>
          </w:tcPr>
          <w:p w14:paraId="7C458933" w14:textId="77777777" w:rsidR="000B1FA0" w:rsidRPr="00244B51" w:rsidRDefault="004B365B" w:rsidP="007C320F">
            <w:pPr>
              <w:spacing w:before="120" w:after="120" w:line="276" w:lineRule="auto"/>
              <w:jc w:val="both"/>
              <w:rPr>
                <w:rFonts w:ascii="Arial" w:hAnsi="Arial" w:cs="Arial"/>
                <w:sz w:val="24"/>
                <w:szCs w:val="24"/>
              </w:rPr>
            </w:pPr>
            <w:r>
              <w:rPr>
                <w:rFonts w:ascii="Arial" w:hAnsi="Arial" w:cs="Arial"/>
                <w:sz w:val="24"/>
                <w:szCs w:val="24"/>
                <w:lang w:val="en-US"/>
              </w:rPr>
              <w:t>Child and Family Plan</w:t>
            </w:r>
            <w:r w:rsidRPr="00244B51" w:rsidDel="004B365B">
              <w:rPr>
                <w:rFonts w:ascii="Arial" w:hAnsi="Arial" w:cs="Arial"/>
                <w:sz w:val="24"/>
                <w:szCs w:val="24"/>
                <w:lang w:val="en-US"/>
              </w:rPr>
              <w:t xml:space="preserve"> </w:t>
            </w:r>
            <w:r w:rsidR="000B1FA0" w:rsidRPr="00244B51">
              <w:rPr>
                <w:rFonts w:ascii="Arial" w:hAnsi="Arial" w:cs="Arial"/>
                <w:sz w:val="24"/>
                <w:szCs w:val="24"/>
                <w:lang w:val="en-US"/>
              </w:rPr>
              <w:t>meetings will address key issues for the child or young person.</w:t>
            </w:r>
          </w:p>
        </w:tc>
        <w:tc>
          <w:tcPr>
            <w:tcW w:w="6888" w:type="dxa"/>
            <w:shd w:val="clear" w:color="auto" w:fill="FDDFEA"/>
          </w:tcPr>
          <w:p w14:paraId="12AD74E6"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Assessment will be available to the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meeting with copies distributed to appropriate members of the family and all involved professionals</w:t>
            </w:r>
          </w:p>
          <w:p w14:paraId="236A4957"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The Chair will facilitate a clear analysis of the needs, difficulties and concerns that have led to the need for a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meeting</w:t>
            </w:r>
          </w:p>
        </w:tc>
      </w:tr>
      <w:tr w:rsidR="000B1FA0" w:rsidRPr="00244B51" w14:paraId="1EEABF66" w14:textId="77777777" w:rsidTr="00B1057E">
        <w:tc>
          <w:tcPr>
            <w:tcW w:w="675" w:type="dxa"/>
            <w:tcBorders>
              <w:top w:val="single" w:sz="4" w:space="0" w:color="auto"/>
              <w:bottom w:val="single" w:sz="4" w:space="0" w:color="auto"/>
            </w:tcBorders>
            <w:shd w:val="clear" w:color="auto" w:fill="F46296"/>
          </w:tcPr>
          <w:p w14:paraId="02B61278"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6</w:t>
            </w:r>
          </w:p>
        </w:tc>
        <w:tc>
          <w:tcPr>
            <w:tcW w:w="3119" w:type="dxa"/>
            <w:shd w:val="clear" w:color="auto" w:fill="FCC8DB"/>
          </w:tcPr>
          <w:p w14:paraId="1DEF3759" w14:textId="77777777" w:rsidR="000B1FA0" w:rsidRPr="00244B51" w:rsidRDefault="000B1FA0" w:rsidP="007C320F">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Outcomes of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meetings are clear and developed by those attending</w:t>
            </w:r>
          </w:p>
        </w:tc>
        <w:tc>
          <w:tcPr>
            <w:tcW w:w="6888" w:type="dxa"/>
            <w:shd w:val="clear" w:color="auto" w:fill="FCC8DB"/>
          </w:tcPr>
          <w:p w14:paraId="7D2B1C2F" w14:textId="77777777" w:rsidR="000B1FA0" w:rsidRPr="00244B51" w:rsidRDefault="000B1FA0" w:rsidP="00B3173F">
            <w:pPr>
              <w:pStyle w:val="ListParagraph"/>
              <w:numPr>
                <w:ilvl w:val="0"/>
                <w:numId w:val="7"/>
              </w:numPr>
              <w:spacing w:before="120" w:after="120" w:line="276" w:lineRule="auto"/>
              <w:contextualSpacing w:val="0"/>
              <w:jc w:val="both"/>
              <w:rPr>
                <w:rFonts w:ascii="Arial" w:hAnsi="Arial" w:cs="Arial"/>
                <w:sz w:val="24"/>
                <w:szCs w:val="24"/>
                <w:lang w:val="en-US"/>
              </w:rPr>
            </w:pPr>
            <w:r w:rsidRPr="00244B51">
              <w:rPr>
                <w:rFonts w:ascii="Arial" w:hAnsi="Arial" w:cs="Arial"/>
                <w:sz w:val="24"/>
                <w:szCs w:val="24"/>
                <w:lang w:val="en-US"/>
              </w:rPr>
              <w:t xml:space="preserve">Development of a </w:t>
            </w:r>
            <w:r w:rsidR="00855657">
              <w:rPr>
                <w:rFonts w:ascii="Arial" w:hAnsi="Arial" w:cs="Arial"/>
                <w:sz w:val="24"/>
                <w:szCs w:val="24"/>
                <w:lang w:val="en-US"/>
              </w:rPr>
              <w:t>Child and Family</w:t>
            </w:r>
            <w:r w:rsidR="00855657" w:rsidRPr="00244B51">
              <w:rPr>
                <w:rFonts w:ascii="Arial" w:hAnsi="Arial" w:cs="Arial"/>
                <w:sz w:val="24"/>
                <w:szCs w:val="24"/>
                <w:lang w:val="en-US"/>
              </w:rPr>
              <w:t xml:space="preserve"> </w:t>
            </w:r>
            <w:r w:rsidRPr="00244B51">
              <w:rPr>
                <w:rFonts w:ascii="Arial" w:hAnsi="Arial" w:cs="Arial"/>
                <w:sz w:val="24"/>
                <w:szCs w:val="24"/>
                <w:lang w:val="en-US"/>
              </w:rPr>
              <w:t>Plan that addresses the needs, difficulties and concerns in relation to the child</w:t>
            </w:r>
          </w:p>
          <w:p w14:paraId="79E53985" w14:textId="77777777" w:rsidR="00855657" w:rsidRPr="00B3173F" w:rsidRDefault="00855657" w:rsidP="00B3173F">
            <w:pPr>
              <w:pStyle w:val="ListParagraph"/>
              <w:numPr>
                <w:ilvl w:val="0"/>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The plan will include:</w:t>
            </w:r>
          </w:p>
          <w:p w14:paraId="69DCACA8"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Clear bottom lines and contingencies </w:t>
            </w:r>
          </w:p>
          <w:p w14:paraId="51D8A749"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What needs to happen and clear timescales </w:t>
            </w:r>
          </w:p>
          <w:p w14:paraId="7F9677D4"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Identify the objectives </w:t>
            </w:r>
          </w:p>
          <w:p w14:paraId="4A7FF7D3"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The plan rules </w:t>
            </w:r>
          </w:p>
          <w:p w14:paraId="2A534494"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Timeline </w:t>
            </w:r>
          </w:p>
          <w:p w14:paraId="577A9CF5" w14:textId="77777777" w:rsidR="00855657" w:rsidRPr="00B3173F" w:rsidRDefault="00855657" w:rsidP="00B3173F">
            <w:pPr>
              <w:pStyle w:val="ListParagraph"/>
              <w:numPr>
                <w:ilvl w:val="1"/>
                <w:numId w:val="7"/>
              </w:numPr>
              <w:spacing w:before="120" w:after="120"/>
              <w:contextualSpacing w:val="0"/>
              <w:jc w:val="both"/>
              <w:rPr>
                <w:rFonts w:ascii="Arial" w:hAnsi="Arial" w:cs="Arial"/>
                <w:sz w:val="24"/>
                <w:szCs w:val="24"/>
                <w:lang w:val="en-US"/>
              </w:rPr>
            </w:pPr>
            <w:r w:rsidRPr="00B3173F">
              <w:rPr>
                <w:rFonts w:ascii="Arial" w:hAnsi="Arial" w:cs="Arial"/>
                <w:sz w:val="24"/>
                <w:szCs w:val="24"/>
                <w:lang w:val="en-US"/>
              </w:rPr>
              <w:t xml:space="preserve">How the plan will be reviewed </w:t>
            </w:r>
          </w:p>
          <w:p w14:paraId="15E44FE1" w14:textId="77777777" w:rsidR="00855657" w:rsidRDefault="00855657" w:rsidP="00B3173F">
            <w:pPr>
              <w:pStyle w:val="ListParagraph"/>
              <w:numPr>
                <w:ilvl w:val="1"/>
                <w:numId w:val="7"/>
              </w:numPr>
              <w:spacing w:before="120" w:after="120" w:line="276" w:lineRule="auto"/>
              <w:contextualSpacing w:val="0"/>
              <w:jc w:val="both"/>
              <w:rPr>
                <w:rFonts w:ascii="Arial" w:hAnsi="Arial" w:cs="Arial"/>
                <w:sz w:val="24"/>
                <w:szCs w:val="24"/>
                <w:lang w:val="en-US"/>
              </w:rPr>
            </w:pPr>
            <w:r w:rsidRPr="00B3173F">
              <w:rPr>
                <w:rFonts w:ascii="Arial" w:hAnsi="Arial" w:cs="Arial"/>
                <w:sz w:val="24"/>
                <w:szCs w:val="24"/>
                <w:lang w:val="en-US"/>
              </w:rPr>
              <w:t>Identify and engage the network around the child/young person to provide support and ensure the safety plan remains in place</w:t>
            </w:r>
          </w:p>
          <w:p w14:paraId="72D91B4A" w14:textId="77777777" w:rsidR="00855657" w:rsidRPr="00B3173F" w:rsidRDefault="00855657" w:rsidP="00B3173F">
            <w:pPr>
              <w:pStyle w:val="ListParagraph"/>
              <w:numPr>
                <w:ilvl w:val="1"/>
                <w:numId w:val="7"/>
              </w:numPr>
              <w:spacing w:before="120" w:after="120" w:line="276" w:lineRule="auto"/>
              <w:contextualSpacing w:val="0"/>
              <w:jc w:val="both"/>
              <w:rPr>
                <w:rFonts w:ascii="Arial" w:hAnsi="Arial" w:cs="Arial"/>
                <w:sz w:val="24"/>
                <w:szCs w:val="24"/>
                <w:lang w:val="en-US"/>
              </w:rPr>
            </w:pPr>
            <w:r>
              <w:rPr>
                <w:rFonts w:ascii="Arial" w:hAnsi="Arial" w:cs="Arial"/>
                <w:sz w:val="24"/>
                <w:szCs w:val="24"/>
                <w:lang w:val="en-US"/>
              </w:rPr>
              <w:t>Partner agencies involved in the plan</w:t>
            </w:r>
          </w:p>
          <w:p w14:paraId="0DF8DAB3" w14:textId="77777777" w:rsidR="000B1FA0" w:rsidRPr="00244B51" w:rsidRDefault="000B1FA0" w:rsidP="00B3173F">
            <w:pPr>
              <w:pStyle w:val="ListParagraph"/>
              <w:numPr>
                <w:ilvl w:val="0"/>
                <w:numId w:val="7"/>
              </w:numPr>
              <w:spacing w:before="120" w:after="120" w:line="276" w:lineRule="auto"/>
              <w:contextualSpacing w:val="0"/>
              <w:jc w:val="both"/>
              <w:rPr>
                <w:rFonts w:ascii="Arial" w:hAnsi="Arial" w:cs="Arial"/>
                <w:sz w:val="24"/>
                <w:szCs w:val="24"/>
                <w:lang w:val="en-US"/>
              </w:rPr>
            </w:pPr>
          </w:p>
        </w:tc>
      </w:tr>
      <w:tr w:rsidR="000B1FA0" w:rsidRPr="00244B51" w14:paraId="4921EB0E" w14:textId="77777777" w:rsidTr="00B1057E">
        <w:tc>
          <w:tcPr>
            <w:tcW w:w="675" w:type="dxa"/>
            <w:tcBorders>
              <w:top w:val="single" w:sz="4" w:space="0" w:color="auto"/>
              <w:bottom w:val="single" w:sz="4" w:space="0" w:color="auto"/>
            </w:tcBorders>
            <w:shd w:val="clear" w:color="auto" w:fill="F46296"/>
          </w:tcPr>
          <w:p w14:paraId="2EBD72A3"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7</w:t>
            </w:r>
          </w:p>
        </w:tc>
        <w:tc>
          <w:tcPr>
            <w:tcW w:w="3119" w:type="dxa"/>
            <w:shd w:val="clear" w:color="auto" w:fill="FDDFEA"/>
          </w:tcPr>
          <w:p w14:paraId="34E3B51A" w14:textId="77777777" w:rsidR="000B1FA0" w:rsidRPr="00244B51" w:rsidRDefault="000B1FA0" w:rsidP="007C320F">
            <w:pPr>
              <w:spacing w:before="120" w:after="120" w:line="276" w:lineRule="auto"/>
              <w:jc w:val="both"/>
              <w:rPr>
                <w:rFonts w:ascii="Arial" w:hAnsi="Arial" w:cs="Arial"/>
                <w:sz w:val="24"/>
                <w:szCs w:val="24"/>
              </w:rPr>
            </w:pPr>
            <w:r w:rsidRPr="00244B51">
              <w:rPr>
                <w:rFonts w:ascii="Arial" w:hAnsi="Arial" w:cs="Arial"/>
                <w:sz w:val="24"/>
                <w:szCs w:val="24"/>
                <w:lang w:val="en-US"/>
              </w:rPr>
              <w:t xml:space="preserve">Clear recording of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Pr="00244B51">
              <w:rPr>
                <w:rFonts w:ascii="Arial" w:hAnsi="Arial" w:cs="Arial"/>
                <w:sz w:val="24"/>
                <w:szCs w:val="24"/>
                <w:lang w:val="en-US"/>
              </w:rPr>
              <w:t>Meetings and Plans</w:t>
            </w:r>
          </w:p>
        </w:tc>
        <w:tc>
          <w:tcPr>
            <w:tcW w:w="6888" w:type="dxa"/>
            <w:shd w:val="clear" w:color="auto" w:fill="FDDFEA"/>
          </w:tcPr>
          <w:p w14:paraId="1EA770C7"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Plan will be recorded on the CSC computer system</w:t>
            </w:r>
          </w:p>
          <w:p w14:paraId="189E3CF7" w14:textId="77777777" w:rsidR="000B1FA0" w:rsidRPr="00244B51" w:rsidRDefault="00D73B35"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The r</w:t>
            </w:r>
            <w:r w:rsidR="000B1FA0" w:rsidRPr="00244B51">
              <w:rPr>
                <w:rFonts w:ascii="Arial" w:hAnsi="Arial" w:cs="Arial"/>
                <w:sz w:val="24"/>
                <w:szCs w:val="24"/>
                <w:lang w:val="en-US"/>
              </w:rPr>
              <w:t xml:space="preserve">ecord of the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000B1FA0" w:rsidRPr="00244B51">
              <w:rPr>
                <w:rFonts w:ascii="Arial" w:hAnsi="Arial" w:cs="Arial"/>
                <w:sz w:val="24"/>
                <w:szCs w:val="24"/>
                <w:lang w:val="en-US"/>
              </w:rPr>
              <w:t xml:space="preserve">Meeting </w:t>
            </w:r>
            <w:r w:rsidR="00EC54C3" w:rsidRPr="00244B51">
              <w:rPr>
                <w:rFonts w:ascii="Arial" w:hAnsi="Arial" w:cs="Arial"/>
                <w:sz w:val="24"/>
                <w:szCs w:val="24"/>
                <w:lang w:val="en-US"/>
              </w:rPr>
              <w:t xml:space="preserve">and copies of the </w:t>
            </w:r>
            <w:r w:rsidR="004B365B">
              <w:rPr>
                <w:rFonts w:ascii="Arial" w:hAnsi="Arial" w:cs="Arial"/>
                <w:sz w:val="24"/>
                <w:szCs w:val="24"/>
                <w:lang w:val="en-US"/>
              </w:rPr>
              <w:t>Child and Family Plan</w:t>
            </w:r>
            <w:r w:rsidR="004B365B" w:rsidRPr="00244B51" w:rsidDel="004B365B">
              <w:rPr>
                <w:rFonts w:ascii="Arial" w:hAnsi="Arial" w:cs="Arial"/>
                <w:sz w:val="24"/>
                <w:szCs w:val="24"/>
                <w:lang w:val="en-US"/>
              </w:rPr>
              <w:t xml:space="preserve"> </w:t>
            </w:r>
            <w:r w:rsidR="000B1FA0" w:rsidRPr="00244B51">
              <w:rPr>
                <w:rFonts w:ascii="Arial" w:hAnsi="Arial" w:cs="Arial"/>
                <w:sz w:val="24"/>
                <w:szCs w:val="24"/>
                <w:lang w:val="en-US"/>
              </w:rPr>
              <w:t xml:space="preserve">will be sent to </w:t>
            </w:r>
            <w:r w:rsidR="00EC54C3" w:rsidRPr="00244B51">
              <w:rPr>
                <w:rFonts w:ascii="Arial" w:hAnsi="Arial" w:cs="Arial"/>
                <w:sz w:val="24"/>
                <w:szCs w:val="24"/>
                <w:lang w:val="en-US"/>
              </w:rPr>
              <w:t xml:space="preserve">the parents, carers and the child (where appropriate) and all involved professionals within </w:t>
            </w:r>
            <w:r w:rsidR="00161C91">
              <w:rPr>
                <w:rFonts w:ascii="Arial" w:hAnsi="Arial" w:cs="Arial"/>
                <w:b/>
                <w:sz w:val="24"/>
                <w:szCs w:val="24"/>
                <w:lang w:val="en-US"/>
              </w:rPr>
              <w:t>5</w:t>
            </w:r>
            <w:r w:rsidR="00EC54C3" w:rsidRPr="00244B51">
              <w:rPr>
                <w:rFonts w:ascii="Arial" w:hAnsi="Arial" w:cs="Arial"/>
                <w:b/>
                <w:sz w:val="24"/>
                <w:szCs w:val="24"/>
                <w:lang w:val="en-US"/>
              </w:rPr>
              <w:t xml:space="preserve"> working days</w:t>
            </w:r>
            <w:r w:rsidR="00EC54C3" w:rsidRPr="00244B51">
              <w:rPr>
                <w:rFonts w:ascii="Arial" w:hAnsi="Arial" w:cs="Arial"/>
                <w:sz w:val="24"/>
                <w:szCs w:val="24"/>
                <w:lang w:val="en-US"/>
              </w:rPr>
              <w:t xml:space="preserve"> of the meeting</w:t>
            </w:r>
            <w:r w:rsidR="00EC54C3" w:rsidRPr="00244B51" w:rsidDel="00EC54C3">
              <w:rPr>
                <w:rFonts w:ascii="Arial" w:hAnsi="Arial" w:cs="Arial"/>
                <w:sz w:val="24"/>
                <w:szCs w:val="24"/>
                <w:lang w:val="en-US"/>
              </w:rPr>
              <w:t xml:space="preserve"> </w:t>
            </w:r>
          </w:p>
          <w:p w14:paraId="09958BD4" w14:textId="77777777" w:rsidR="000B1FA0" w:rsidRPr="00244B51" w:rsidRDefault="000B1FA0" w:rsidP="00B3173F">
            <w:pPr>
              <w:pStyle w:val="ListParagraph"/>
              <w:numPr>
                <w:ilvl w:val="0"/>
                <w:numId w:val="7"/>
              </w:numPr>
              <w:spacing w:before="120" w:after="120" w:line="276" w:lineRule="auto"/>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All plans will be </w:t>
            </w:r>
            <w:r w:rsidR="00C8326A" w:rsidRPr="00244B51">
              <w:rPr>
                <w:rFonts w:ascii="Arial" w:hAnsi="Arial" w:cs="Arial"/>
                <w:sz w:val="24"/>
                <w:szCs w:val="24"/>
                <w:lang w:val="en-US"/>
              </w:rPr>
              <w:t>provided in an accessible format</w:t>
            </w:r>
          </w:p>
        </w:tc>
      </w:tr>
      <w:tr w:rsidR="000B1FA0" w:rsidRPr="00244B51" w14:paraId="32176776" w14:textId="77777777" w:rsidTr="00B1057E">
        <w:tc>
          <w:tcPr>
            <w:tcW w:w="675" w:type="dxa"/>
            <w:tcBorders>
              <w:top w:val="single" w:sz="4" w:space="0" w:color="auto"/>
              <w:bottom w:val="single" w:sz="4" w:space="0" w:color="auto"/>
            </w:tcBorders>
            <w:shd w:val="clear" w:color="auto" w:fill="F46296"/>
          </w:tcPr>
          <w:p w14:paraId="354343EA" w14:textId="77777777" w:rsidR="000B1FA0" w:rsidRPr="00244B51" w:rsidRDefault="000B1FA0" w:rsidP="00B1057E">
            <w:pPr>
              <w:spacing w:before="120" w:after="200" w:line="276" w:lineRule="auto"/>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8</w:t>
            </w:r>
          </w:p>
        </w:tc>
        <w:tc>
          <w:tcPr>
            <w:tcW w:w="3119" w:type="dxa"/>
            <w:shd w:val="clear" w:color="auto" w:fill="FCC8DB"/>
          </w:tcPr>
          <w:p w14:paraId="70913AF3" w14:textId="77777777" w:rsidR="000B1FA0" w:rsidRPr="00244B51" w:rsidRDefault="000B1FA0" w:rsidP="007C320F">
            <w:pPr>
              <w:spacing w:before="120" w:after="120" w:line="276" w:lineRule="auto"/>
              <w:jc w:val="both"/>
              <w:rPr>
                <w:rFonts w:ascii="Arial" w:hAnsi="Arial" w:cs="Arial"/>
                <w:sz w:val="24"/>
                <w:szCs w:val="24"/>
              </w:rPr>
            </w:pPr>
            <w:r w:rsidRPr="00244B51">
              <w:rPr>
                <w:rFonts w:ascii="Arial" w:hAnsi="Arial" w:cs="Arial"/>
                <w:sz w:val="24"/>
                <w:szCs w:val="24"/>
                <w:lang w:val="en-US"/>
              </w:rPr>
              <w:t>There is clear resolution when the plan cannot be progressed or outcomes achieved for the child.</w:t>
            </w:r>
          </w:p>
        </w:tc>
        <w:tc>
          <w:tcPr>
            <w:tcW w:w="6888" w:type="dxa"/>
            <w:shd w:val="clear" w:color="auto" w:fill="FCC8DB"/>
          </w:tcPr>
          <w:p w14:paraId="0E8F7F68" w14:textId="77777777" w:rsidR="000B1FA0" w:rsidRPr="008C7DEB" w:rsidRDefault="000B1FA0" w:rsidP="008C7DEB">
            <w:pPr>
              <w:spacing w:before="120" w:after="120"/>
              <w:jc w:val="both"/>
              <w:rPr>
                <w:rFonts w:ascii="Arial" w:hAnsi="Arial" w:cs="Arial"/>
                <w:sz w:val="24"/>
                <w:szCs w:val="24"/>
                <w:lang w:val="en-US"/>
              </w:rPr>
            </w:pPr>
            <w:r w:rsidRPr="008C7DEB">
              <w:rPr>
                <w:rFonts w:ascii="Arial" w:hAnsi="Arial" w:cs="Arial"/>
                <w:sz w:val="24"/>
                <w:szCs w:val="24"/>
                <w:lang w:val="en-US"/>
              </w:rPr>
              <w:t>If the plan is not progressed or has failed to meet the child’s needs, the chair of the meeting must be informed and a decision taken whether to reconvene the meeting</w:t>
            </w:r>
            <w:r w:rsidR="00C8326A" w:rsidRPr="008C7DEB">
              <w:rPr>
                <w:rFonts w:ascii="Arial" w:hAnsi="Arial" w:cs="Arial"/>
                <w:sz w:val="24"/>
                <w:szCs w:val="24"/>
                <w:lang w:val="en-US"/>
              </w:rPr>
              <w:t xml:space="preserve"> before the planned review date</w:t>
            </w:r>
            <w:r w:rsidR="008C7DEB">
              <w:rPr>
                <w:rFonts w:ascii="Arial" w:hAnsi="Arial" w:cs="Arial"/>
                <w:sz w:val="24"/>
                <w:szCs w:val="24"/>
                <w:lang w:val="en-US"/>
              </w:rPr>
              <w:t>.</w:t>
            </w:r>
          </w:p>
        </w:tc>
      </w:tr>
    </w:tbl>
    <w:p w14:paraId="46E8F9ED" w14:textId="77777777" w:rsidR="00B1057E" w:rsidRPr="00244B51" w:rsidRDefault="00B1057E" w:rsidP="00BA2392"/>
    <w:p w14:paraId="72C8CDB0" w14:textId="77777777" w:rsidR="00B1057E" w:rsidRPr="00244B51" w:rsidRDefault="00B1057E">
      <w:r w:rsidRPr="00244B51">
        <w:br w:type="page"/>
      </w:r>
    </w:p>
    <w:p w14:paraId="1C87DBEA" w14:textId="77777777" w:rsidR="004E09C1" w:rsidRPr="00244B51" w:rsidRDefault="004E09C1" w:rsidP="00B3173F">
      <w:pPr>
        <w:pStyle w:val="Heading1"/>
        <w:numPr>
          <w:ilvl w:val="0"/>
          <w:numId w:val="12"/>
        </w:numPr>
      </w:pPr>
      <w:bookmarkStart w:id="11" w:name="_Toc73109698"/>
      <w:bookmarkStart w:id="12" w:name="_Toc73109700"/>
      <w:bookmarkStart w:id="13" w:name="_Toc77066609"/>
      <w:bookmarkEnd w:id="11"/>
      <w:bookmarkEnd w:id="12"/>
      <w:r w:rsidRPr="00244B51">
        <w:t>Assessment Standards</w:t>
      </w:r>
      <w:bookmarkEnd w:id="13"/>
    </w:p>
    <w:tbl>
      <w:tblPr>
        <w:tblStyle w:val="TableGrid"/>
        <w:tblW w:w="0" w:type="auto"/>
        <w:tblLook w:val="04A0" w:firstRow="1" w:lastRow="0" w:firstColumn="1" w:lastColumn="0" w:noHBand="0" w:noVBand="1"/>
      </w:tblPr>
      <w:tblGrid>
        <w:gridCol w:w="668"/>
        <w:gridCol w:w="3078"/>
        <w:gridCol w:w="6715"/>
      </w:tblGrid>
      <w:tr w:rsidR="004E09C1" w:rsidRPr="00244B51" w14:paraId="292C30CF" w14:textId="77777777" w:rsidTr="00A40E25">
        <w:tc>
          <w:tcPr>
            <w:tcW w:w="675" w:type="dxa"/>
            <w:tcBorders>
              <w:top w:val="nil"/>
              <w:left w:val="nil"/>
              <w:bottom w:val="nil"/>
              <w:right w:val="single" w:sz="4" w:space="0" w:color="auto"/>
            </w:tcBorders>
            <w:shd w:val="clear" w:color="auto" w:fill="FFFFFF" w:themeFill="background1"/>
          </w:tcPr>
          <w:p w14:paraId="230C66F8" w14:textId="77777777" w:rsidR="004E09C1" w:rsidRPr="00244B51" w:rsidRDefault="004E09C1" w:rsidP="00A40E25">
            <w:pPr>
              <w:spacing w:before="120" w:after="120"/>
              <w:rPr>
                <w:rFonts w:ascii="Arial" w:hAnsi="Arial" w:cs="Arial"/>
                <w:sz w:val="24"/>
                <w:szCs w:val="24"/>
                <w:lang w:val="en-US"/>
              </w:rPr>
            </w:pPr>
          </w:p>
        </w:tc>
        <w:tc>
          <w:tcPr>
            <w:tcW w:w="10007" w:type="dxa"/>
            <w:gridSpan w:val="2"/>
            <w:tcBorders>
              <w:left w:val="single" w:sz="4" w:space="0" w:color="auto"/>
            </w:tcBorders>
            <w:shd w:val="clear" w:color="auto" w:fill="DBE5F1" w:themeFill="accent1" w:themeFillTint="33"/>
          </w:tcPr>
          <w:p w14:paraId="2DD6EC18" w14:textId="77777777" w:rsidR="004E09C1" w:rsidRPr="00244B51" w:rsidRDefault="004E09C1" w:rsidP="00A40E25">
            <w:pPr>
              <w:spacing w:before="120" w:after="120"/>
              <w:jc w:val="both"/>
              <w:rPr>
                <w:rFonts w:ascii="Arial" w:hAnsi="Arial" w:cs="Arial"/>
                <w:sz w:val="24"/>
                <w:szCs w:val="24"/>
                <w:lang w:val="en-US"/>
              </w:rPr>
            </w:pPr>
            <w:r>
              <w:rPr>
                <w:rFonts w:ascii="Arial" w:hAnsi="Arial" w:cs="Arial"/>
                <w:sz w:val="24"/>
                <w:szCs w:val="24"/>
                <w:lang w:val="en-US"/>
              </w:rPr>
              <w:t>Assessments are</w:t>
            </w:r>
            <w:r w:rsidRPr="00244B51">
              <w:rPr>
                <w:rFonts w:ascii="Arial" w:hAnsi="Arial" w:cs="Arial"/>
                <w:sz w:val="24"/>
                <w:szCs w:val="24"/>
                <w:lang w:val="en-US"/>
              </w:rPr>
              <w:t xml:space="preserve"> undertaken by Children’s Social Care to identify the needs of individual children to determine what services to provide and action to take.</w:t>
            </w:r>
          </w:p>
        </w:tc>
      </w:tr>
      <w:tr w:rsidR="004E09C1" w:rsidRPr="00244B51" w14:paraId="4C5B1783" w14:textId="77777777" w:rsidTr="00A40E25">
        <w:tc>
          <w:tcPr>
            <w:tcW w:w="675" w:type="dxa"/>
            <w:tcBorders>
              <w:top w:val="nil"/>
              <w:left w:val="nil"/>
              <w:bottom w:val="single" w:sz="4" w:space="0" w:color="auto"/>
              <w:right w:val="single" w:sz="4" w:space="0" w:color="auto"/>
            </w:tcBorders>
            <w:shd w:val="clear" w:color="auto" w:fill="FFFFFF" w:themeFill="background1"/>
          </w:tcPr>
          <w:p w14:paraId="1F5931BE" w14:textId="77777777" w:rsidR="004E09C1" w:rsidRPr="00244B51" w:rsidRDefault="004E09C1" w:rsidP="00A40E25">
            <w:pPr>
              <w:spacing w:before="60" w:after="60"/>
              <w:rPr>
                <w:rFonts w:ascii="Arial" w:hAnsi="Arial" w:cs="Arial"/>
                <w:b/>
                <w:color w:val="FFFFFF" w:themeColor="background1"/>
                <w:sz w:val="28"/>
                <w:szCs w:val="28"/>
              </w:rPr>
            </w:pPr>
          </w:p>
        </w:tc>
        <w:tc>
          <w:tcPr>
            <w:tcW w:w="3119" w:type="dxa"/>
            <w:tcBorders>
              <w:left w:val="single" w:sz="4" w:space="0" w:color="auto"/>
            </w:tcBorders>
            <w:shd w:val="clear" w:color="auto" w:fill="365F91" w:themeFill="accent1" w:themeFillShade="BF"/>
          </w:tcPr>
          <w:p w14:paraId="3BD616DF" w14:textId="77777777" w:rsidR="004E09C1" w:rsidRPr="00244B51" w:rsidRDefault="004E09C1" w:rsidP="00A40E25">
            <w:pPr>
              <w:spacing w:before="60" w:after="60"/>
              <w:jc w:val="both"/>
              <w:rPr>
                <w:b/>
                <w:color w:val="FFFFFF" w:themeColor="background1"/>
                <w:sz w:val="28"/>
                <w:szCs w:val="28"/>
              </w:rPr>
            </w:pPr>
            <w:r w:rsidRPr="00244B51">
              <w:rPr>
                <w:b/>
                <w:color w:val="FFFFFF" w:themeColor="background1"/>
                <w:sz w:val="28"/>
                <w:szCs w:val="28"/>
              </w:rPr>
              <w:t>Standard</w:t>
            </w:r>
          </w:p>
        </w:tc>
        <w:tc>
          <w:tcPr>
            <w:tcW w:w="6888" w:type="dxa"/>
            <w:shd w:val="clear" w:color="auto" w:fill="365F91" w:themeFill="accent1" w:themeFillShade="BF"/>
          </w:tcPr>
          <w:p w14:paraId="1F38427A" w14:textId="77777777" w:rsidR="004E09C1" w:rsidRPr="00244B51" w:rsidRDefault="004E09C1" w:rsidP="00A40E25">
            <w:pPr>
              <w:spacing w:before="60" w:after="60"/>
              <w:jc w:val="both"/>
              <w:rPr>
                <w:b/>
                <w:color w:val="FFFFFF" w:themeColor="background1"/>
                <w:sz w:val="28"/>
                <w:szCs w:val="28"/>
              </w:rPr>
            </w:pPr>
            <w:r w:rsidRPr="00244B51">
              <w:rPr>
                <w:b/>
                <w:color w:val="FFFFFF" w:themeColor="background1"/>
                <w:sz w:val="28"/>
                <w:szCs w:val="28"/>
              </w:rPr>
              <w:t>Criteria</w:t>
            </w:r>
          </w:p>
        </w:tc>
      </w:tr>
      <w:tr w:rsidR="004E09C1" w:rsidRPr="00244B51" w14:paraId="74B0212B" w14:textId="77777777" w:rsidTr="00A40E25">
        <w:tc>
          <w:tcPr>
            <w:tcW w:w="675" w:type="dxa"/>
            <w:tcBorders>
              <w:top w:val="single" w:sz="4" w:space="0" w:color="auto"/>
              <w:bottom w:val="single" w:sz="4" w:space="0" w:color="auto"/>
            </w:tcBorders>
            <w:shd w:val="clear" w:color="auto" w:fill="365F91" w:themeFill="accent1" w:themeFillShade="BF"/>
          </w:tcPr>
          <w:p w14:paraId="5DA1EA95"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w:t>
            </w:r>
          </w:p>
        </w:tc>
        <w:tc>
          <w:tcPr>
            <w:tcW w:w="3119" w:type="dxa"/>
            <w:shd w:val="clear" w:color="auto" w:fill="B8CCE4" w:themeFill="accent1" w:themeFillTint="66"/>
          </w:tcPr>
          <w:p w14:paraId="27B148D9" w14:textId="77777777" w:rsidR="004E09C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 xml:space="preserve">Assessments will follow the </w:t>
            </w:r>
            <w:r>
              <w:rPr>
                <w:rFonts w:ascii="Arial" w:hAnsi="Arial" w:cs="Arial"/>
                <w:sz w:val="24"/>
                <w:szCs w:val="24"/>
                <w:lang w:val="en-US"/>
              </w:rPr>
              <w:t xml:space="preserve">Children and Families </w:t>
            </w:r>
            <w:r w:rsidRPr="00244B51">
              <w:rPr>
                <w:rFonts w:ascii="Arial" w:hAnsi="Arial" w:cs="Arial"/>
                <w:sz w:val="24"/>
                <w:szCs w:val="24"/>
                <w:lang w:val="en-US"/>
              </w:rPr>
              <w:t>Procedure</w:t>
            </w:r>
            <w:r>
              <w:rPr>
                <w:rFonts w:ascii="Arial" w:hAnsi="Arial" w:cs="Arial"/>
                <w:sz w:val="24"/>
                <w:szCs w:val="24"/>
                <w:lang w:val="en-US"/>
              </w:rPr>
              <w:t>s</w:t>
            </w:r>
          </w:p>
          <w:p w14:paraId="574463D4" w14:textId="77777777" w:rsidR="004E09C1" w:rsidRPr="00244B51" w:rsidRDefault="004E09C1" w:rsidP="00A40E25">
            <w:pPr>
              <w:spacing w:before="120" w:after="120"/>
              <w:jc w:val="both"/>
              <w:rPr>
                <w:rFonts w:ascii="Arial" w:hAnsi="Arial" w:cs="Arial"/>
                <w:sz w:val="24"/>
                <w:szCs w:val="24"/>
              </w:rPr>
            </w:pPr>
          </w:p>
        </w:tc>
        <w:tc>
          <w:tcPr>
            <w:tcW w:w="6888" w:type="dxa"/>
            <w:shd w:val="clear" w:color="auto" w:fill="B8CCE4" w:themeFill="accent1" w:themeFillTint="66"/>
          </w:tcPr>
          <w:p w14:paraId="75B6A24A" w14:textId="77777777" w:rsidR="004E09C1" w:rsidRPr="002907FA" w:rsidRDefault="004E09C1" w:rsidP="00A40E25">
            <w:pPr>
              <w:pStyle w:val="ListParagraph"/>
              <w:spacing w:before="120" w:after="120"/>
              <w:ind w:left="-30"/>
              <w:rPr>
                <w:rFonts w:ascii="Arial" w:hAnsi="Arial" w:cs="Arial"/>
                <w:sz w:val="24"/>
                <w:szCs w:val="24"/>
              </w:rPr>
            </w:pPr>
            <w:r w:rsidRPr="002907FA">
              <w:rPr>
                <w:rFonts w:ascii="Arial" w:hAnsi="Arial" w:cs="Arial"/>
                <w:sz w:val="24"/>
                <w:szCs w:val="24"/>
              </w:rPr>
              <w:t xml:space="preserve">The assessment process must begin immediately with a focus on: </w:t>
            </w:r>
          </w:p>
          <w:p w14:paraId="7A7CEEC2" w14:textId="77777777" w:rsidR="004E09C1" w:rsidRDefault="004E09C1" w:rsidP="00B3173F">
            <w:pPr>
              <w:pStyle w:val="ListParagraph"/>
              <w:numPr>
                <w:ilvl w:val="0"/>
                <w:numId w:val="18"/>
              </w:numPr>
              <w:spacing w:before="120" w:after="120"/>
              <w:ind w:left="395"/>
              <w:contextualSpacing w:val="0"/>
              <w:rPr>
                <w:rFonts w:ascii="Arial" w:hAnsi="Arial" w:cs="Arial"/>
                <w:sz w:val="24"/>
                <w:szCs w:val="24"/>
              </w:rPr>
            </w:pPr>
            <w:r w:rsidRPr="002907FA">
              <w:rPr>
                <w:rFonts w:ascii="Arial" w:hAnsi="Arial" w:cs="Arial"/>
                <w:sz w:val="24"/>
                <w:szCs w:val="24"/>
              </w:rPr>
              <w:t>Information gathering</w:t>
            </w:r>
            <w:r>
              <w:rPr>
                <w:rFonts w:ascii="Arial" w:hAnsi="Arial" w:cs="Arial"/>
                <w:sz w:val="24"/>
                <w:szCs w:val="24"/>
              </w:rPr>
              <w:t xml:space="preserve">, including </w:t>
            </w:r>
            <w:r w:rsidRPr="002907FA">
              <w:rPr>
                <w:rFonts w:ascii="Arial" w:hAnsi="Arial" w:cs="Arial"/>
                <w:sz w:val="24"/>
                <w:szCs w:val="24"/>
              </w:rPr>
              <w:t>what are we worried about and what’s working well</w:t>
            </w:r>
          </w:p>
          <w:p w14:paraId="25E08EAD" w14:textId="77777777" w:rsidR="00B544C6" w:rsidRDefault="00B544C6" w:rsidP="00B3173F">
            <w:pPr>
              <w:pStyle w:val="ListParagraph"/>
              <w:numPr>
                <w:ilvl w:val="0"/>
                <w:numId w:val="18"/>
              </w:numPr>
              <w:spacing w:before="120" w:after="120"/>
              <w:ind w:left="395"/>
              <w:contextualSpacing w:val="0"/>
              <w:rPr>
                <w:rFonts w:ascii="Arial" w:hAnsi="Arial" w:cs="Arial"/>
                <w:sz w:val="24"/>
                <w:szCs w:val="24"/>
              </w:rPr>
            </w:pPr>
            <w:r>
              <w:rPr>
                <w:rFonts w:ascii="Arial" w:hAnsi="Arial" w:cs="Arial"/>
                <w:sz w:val="24"/>
                <w:szCs w:val="24"/>
              </w:rPr>
              <w:t xml:space="preserve">The assessment will include and consider the family history </w:t>
            </w:r>
          </w:p>
          <w:p w14:paraId="32CE429D" w14:textId="77777777" w:rsidR="004E09C1" w:rsidRPr="00F86A8A" w:rsidRDefault="004E09C1" w:rsidP="00B3173F">
            <w:pPr>
              <w:pStyle w:val="ListParagraph"/>
              <w:numPr>
                <w:ilvl w:val="0"/>
                <w:numId w:val="18"/>
              </w:numPr>
              <w:spacing w:before="120" w:after="120"/>
              <w:ind w:left="395"/>
              <w:contextualSpacing w:val="0"/>
              <w:rPr>
                <w:rFonts w:ascii="Arial" w:hAnsi="Arial" w:cs="Arial"/>
                <w:sz w:val="24"/>
                <w:szCs w:val="24"/>
              </w:rPr>
            </w:pPr>
            <w:r w:rsidRPr="00F86A8A">
              <w:rPr>
                <w:rFonts w:ascii="Arial" w:hAnsi="Arial" w:cs="Arial"/>
                <w:sz w:val="24"/>
                <w:szCs w:val="24"/>
              </w:rPr>
              <w:t>Family tree/genogram/network</w:t>
            </w:r>
          </w:p>
          <w:p w14:paraId="2DDE4A9E" w14:textId="77777777" w:rsidR="004E09C1" w:rsidRPr="00F86A8A" w:rsidRDefault="004E09C1" w:rsidP="00B3173F">
            <w:pPr>
              <w:pStyle w:val="ListParagraph"/>
              <w:numPr>
                <w:ilvl w:val="0"/>
                <w:numId w:val="18"/>
              </w:numPr>
              <w:spacing w:before="120" w:after="120"/>
              <w:ind w:left="395"/>
              <w:contextualSpacing w:val="0"/>
              <w:rPr>
                <w:rFonts w:ascii="Arial" w:hAnsi="Arial" w:cs="Arial"/>
                <w:sz w:val="24"/>
                <w:szCs w:val="24"/>
              </w:rPr>
            </w:pPr>
            <w:r w:rsidRPr="00F86A8A">
              <w:rPr>
                <w:rFonts w:ascii="Arial" w:hAnsi="Arial" w:cs="Arial"/>
                <w:sz w:val="24"/>
                <w:szCs w:val="24"/>
              </w:rPr>
              <w:t>An</w:t>
            </w:r>
            <w:r w:rsidRPr="002907FA">
              <w:rPr>
                <w:rFonts w:ascii="Arial" w:hAnsi="Arial" w:cs="Arial"/>
                <w:sz w:val="24"/>
                <w:szCs w:val="24"/>
              </w:rPr>
              <w:t>alysis - danger statement and safety goals</w:t>
            </w:r>
            <w:r>
              <w:rPr>
                <w:rFonts w:ascii="Arial" w:hAnsi="Arial" w:cs="Arial"/>
                <w:sz w:val="24"/>
                <w:szCs w:val="24"/>
              </w:rPr>
              <w:t xml:space="preserve"> – or signs of something, </w:t>
            </w:r>
            <w:r w:rsidRPr="00F86A8A">
              <w:rPr>
                <w:rFonts w:ascii="Arial" w:hAnsi="Arial" w:cs="Arial"/>
                <w:sz w:val="24"/>
                <w:szCs w:val="24"/>
              </w:rPr>
              <w:t>critical worries, success goal.</w:t>
            </w:r>
          </w:p>
          <w:p w14:paraId="43E1511C" w14:textId="77777777" w:rsidR="004E09C1" w:rsidRPr="002907FA" w:rsidRDefault="004E09C1" w:rsidP="00B3173F">
            <w:pPr>
              <w:pStyle w:val="ListParagraph"/>
              <w:numPr>
                <w:ilvl w:val="0"/>
                <w:numId w:val="18"/>
              </w:numPr>
              <w:spacing w:before="120" w:after="120"/>
              <w:ind w:left="395"/>
              <w:contextualSpacing w:val="0"/>
              <w:rPr>
                <w:rFonts w:ascii="Arial" w:hAnsi="Arial" w:cs="Arial"/>
                <w:sz w:val="24"/>
                <w:szCs w:val="24"/>
              </w:rPr>
            </w:pPr>
            <w:r w:rsidRPr="002907FA">
              <w:rPr>
                <w:rFonts w:ascii="Arial" w:hAnsi="Arial" w:cs="Arial"/>
                <w:sz w:val="24"/>
                <w:szCs w:val="24"/>
              </w:rPr>
              <w:t>Judgement – of risk and existing safety</w:t>
            </w:r>
          </w:p>
          <w:p w14:paraId="35F1847A" w14:textId="77777777" w:rsidR="004E09C1" w:rsidRPr="00F86A8A" w:rsidRDefault="004E09C1" w:rsidP="00B3173F">
            <w:pPr>
              <w:pStyle w:val="ListParagraph"/>
              <w:numPr>
                <w:ilvl w:val="0"/>
                <w:numId w:val="18"/>
              </w:numPr>
              <w:spacing w:before="120" w:after="120"/>
              <w:ind w:left="395"/>
              <w:contextualSpacing w:val="0"/>
              <w:rPr>
                <w:rFonts w:ascii="Arial" w:hAnsi="Arial" w:cs="Arial"/>
                <w:sz w:val="24"/>
                <w:szCs w:val="24"/>
              </w:rPr>
            </w:pPr>
            <w:r w:rsidRPr="002907FA">
              <w:rPr>
                <w:rFonts w:ascii="Arial" w:hAnsi="Arial" w:cs="Arial"/>
                <w:sz w:val="24"/>
                <w:szCs w:val="24"/>
              </w:rPr>
              <w:t>Actions and behaviours moving forwards/desired outcomes with clear timescales</w:t>
            </w:r>
            <w:r>
              <w:rPr>
                <w:rFonts w:ascii="Arial" w:hAnsi="Arial" w:cs="Arial"/>
                <w:sz w:val="24"/>
                <w:szCs w:val="24"/>
              </w:rPr>
              <w:t xml:space="preserve">, </w:t>
            </w:r>
            <w:r w:rsidRPr="00F86A8A">
              <w:rPr>
                <w:rFonts w:ascii="Arial" w:hAnsi="Arial" w:cs="Arial"/>
                <w:sz w:val="24"/>
                <w:szCs w:val="24"/>
              </w:rPr>
              <w:t>trajectory time line and plan.</w:t>
            </w:r>
          </w:p>
          <w:p w14:paraId="0D7405FA" w14:textId="77777777" w:rsidR="004E09C1" w:rsidRPr="00FD7B42" w:rsidRDefault="004E09C1" w:rsidP="00B3173F">
            <w:pPr>
              <w:pStyle w:val="ListParagraph"/>
              <w:numPr>
                <w:ilvl w:val="0"/>
                <w:numId w:val="18"/>
              </w:numPr>
              <w:spacing w:before="120" w:after="120"/>
              <w:ind w:left="395"/>
              <w:contextualSpacing w:val="0"/>
              <w:rPr>
                <w:rFonts w:ascii="Arial" w:hAnsi="Arial" w:cs="Arial"/>
                <w:sz w:val="24"/>
                <w:szCs w:val="24"/>
                <w:lang w:val="en-US"/>
              </w:rPr>
            </w:pPr>
            <w:r w:rsidRPr="008435C3">
              <w:rPr>
                <w:rFonts w:ascii="Arial" w:hAnsi="Arial" w:cs="Arial"/>
                <w:sz w:val="24"/>
                <w:szCs w:val="24"/>
              </w:rPr>
              <w:t>While the assessment timescale is up to 45 days it not expected to take that significant length of time</w:t>
            </w:r>
            <w:r>
              <w:rPr>
                <w:rFonts w:ascii="Arial" w:hAnsi="Arial" w:cs="Arial"/>
                <w:sz w:val="24"/>
                <w:szCs w:val="24"/>
              </w:rPr>
              <w:t>. We need to work in a timely manner that recognises the impact on the family.</w:t>
            </w:r>
          </w:p>
          <w:p w14:paraId="37161080" w14:textId="77777777" w:rsidR="004E09C1" w:rsidRPr="007F6D5B" w:rsidRDefault="004E09C1" w:rsidP="00B3173F">
            <w:pPr>
              <w:pStyle w:val="ListParagraph"/>
              <w:numPr>
                <w:ilvl w:val="0"/>
                <w:numId w:val="18"/>
              </w:numPr>
              <w:spacing w:before="120" w:after="120"/>
              <w:ind w:left="395"/>
              <w:contextualSpacing w:val="0"/>
              <w:rPr>
                <w:rFonts w:ascii="Arial" w:hAnsi="Arial" w:cs="Arial"/>
                <w:sz w:val="24"/>
                <w:szCs w:val="24"/>
                <w:lang w:val="en-US"/>
              </w:rPr>
            </w:pPr>
            <w:r w:rsidRPr="00FD7B42">
              <w:rPr>
                <w:rFonts w:ascii="Arial" w:hAnsi="Arial" w:cs="Arial"/>
                <w:sz w:val="24"/>
                <w:szCs w:val="24"/>
              </w:rPr>
              <w:t>There will be a clear rationale on the case file by the manager as to what information/work needs to be done to complete the assessment and a clear deadline.</w:t>
            </w:r>
            <w:r w:rsidRPr="008435C3">
              <w:rPr>
                <w:rFonts w:ascii="Arial" w:hAnsi="Arial" w:cs="Arial"/>
                <w:sz w:val="24"/>
                <w:szCs w:val="24"/>
              </w:rPr>
              <w:t xml:space="preserve"> </w:t>
            </w:r>
          </w:p>
          <w:p w14:paraId="6483DFAE" w14:textId="77777777" w:rsidR="004E09C1" w:rsidRPr="007B6904" w:rsidRDefault="004E09C1" w:rsidP="00B3173F">
            <w:pPr>
              <w:pStyle w:val="ListParagraph"/>
              <w:numPr>
                <w:ilvl w:val="0"/>
                <w:numId w:val="18"/>
              </w:numPr>
              <w:spacing w:before="120" w:after="120"/>
              <w:ind w:left="395"/>
              <w:contextualSpacing w:val="0"/>
              <w:rPr>
                <w:rFonts w:ascii="Arial" w:hAnsi="Arial" w:cs="Arial"/>
                <w:sz w:val="24"/>
                <w:szCs w:val="24"/>
                <w:lang w:val="en-US"/>
              </w:rPr>
            </w:pPr>
            <w:r w:rsidRPr="007B6904">
              <w:rPr>
                <w:rFonts w:ascii="Arial" w:hAnsi="Arial" w:cs="Arial"/>
                <w:sz w:val="24"/>
                <w:szCs w:val="24"/>
              </w:rPr>
              <w:t>The manager will review the case by day 10. There will be a clear decision as to whether a multi-agency meeting to discuss the child and family plan is required. If this is needed the meeting will be held by day 20.</w:t>
            </w:r>
          </w:p>
          <w:p w14:paraId="3229069B" w14:textId="77777777" w:rsidR="004E09C1" w:rsidRPr="00890A41" w:rsidRDefault="004E09C1" w:rsidP="00B3173F">
            <w:pPr>
              <w:pStyle w:val="ListParagraph"/>
              <w:numPr>
                <w:ilvl w:val="0"/>
                <w:numId w:val="18"/>
              </w:numPr>
              <w:spacing w:before="120" w:after="120"/>
              <w:ind w:left="395"/>
              <w:contextualSpacing w:val="0"/>
              <w:rPr>
                <w:rFonts w:ascii="Arial" w:hAnsi="Arial" w:cs="Arial"/>
                <w:sz w:val="24"/>
                <w:szCs w:val="24"/>
                <w:lang w:val="en-US"/>
              </w:rPr>
            </w:pPr>
            <w:r w:rsidRPr="008435C3">
              <w:rPr>
                <w:rFonts w:ascii="Arial" w:hAnsi="Arial" w:cs="Arial"/>
                <w:sz w:val="24"/>
                <w:szCs w:val="24"/>
              </w:rPr>
              <w:t xml:space="preserve">Assessments will be </w:t>
            </w:r>
            <w:r w:rsidRPr="00244B51">
              <w:rPr>
                <w:rFonts w:ascii="Arial" w:hAnsi="Arial" w:cs="Arial"/>
                <w:sz w:val="24"/>
                <w:szCs w:val="24"/>
              </w:rPr>
              <w:t>authorised</w:t>
            </w:r>
            <w:r w:rsidRPr="008435C3">
              <w:rPr>
                <w:rFonts w:ascii="Arial" w:hAnsi="Arial" w:cs="Arial"/>
                <w:sz w:val="24"/>
                <w:szCs w:val="24"/>
              </w:rPr>
              <w:t xml:space="preserve"> by the relevant Children’s Social Care Manager or Practice Supervisor</w:t>
            </w:r>
            <w:r>
              <w:rPr>
                <w:rFonts w:ascii="Arial" w:hAnsi="Arial" w:cs="Arial"/>
                <w:sz w:val="24"/>
                <w:szCs w:val="24"/>
              </w:rPr>
              <w:t>.</w:t>
            </w:r>
          </w:p>
          <w:p w14:paraId="6AEF2D77" w14:textId="77777777" w:rsidR="004E09C1" w:rsidRPr="00244B51" w:rsidRDefault="004E09C1" w:rsidP="00B3173F">
            <w:pPr>
              <w:pStyle w:val="ListParagraph"/>
              <w:numPr>
                <w:ilvl w:val="0"/>
                <w:numId w:val="18"/>
              </w:numPr>
              <w:spacing w:before="120" w:after="120"/>
              <w:ind w:left="395"/>
              <w:contextualSpacing w:val="0"/>
              <w:rPr>
                <w:rFonts w:ascii="Arial" w:hAnsi="Arial" w:cs="Arial"/>
                <w:sz w:val="24"/>
                <w:szCs w:val="24"/>
                <w:lang w:val="en-US"/>
              </w:rPr>
            </w:pPr>
            <w:r w:rsidRPr="00F56502">
              <w:rPr>
                <w:rFonts w:ascii="Arial" w:hAnsi="Arial" w:cs="Arial"/>
                <w:sz w:val="24"/>
                <w:szCs w:val="24"/>
              </w:rPr>
              <w:t>The Team Manager will record any reasons for delays to assessment and/or key decision-making and the family will be advised in writing.</w:t>
            </w:r>
          </w:p>
        </w:tc>
      </w:tr>
      <w:tr w:rsidR="004E09C1" w:rsidRPr="00244B51" w14:paraId="13E3024E" w14:textId="77777777" w:rsidTr="00A40E25">
        <w:tc>
          <w:tcPr>
            <w:tcW w:w="675" w:type="dxa"/>
            <w:tcBorders>
              <w:top w:val="single" w:sz="4" w:space="0" w:color="auto"/>
              <w:bottom w:val="single" w:sz="4" w:space="0" w:color="auto"/>
            </w:tcBorders>
            <w:shd w:val="clear" w:color="auto" w:fill="365F91" w:themeFill="accent1" w:themeFillShade="BF"/>
          </w:tcPr>
          <w:p w14:paraId="23F5610A"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2</w:t>
            </w:r>
          </w:p>
        </w:tc>
        <w:tc>
          <w:tcPr>
            <w:tcW w:w="3119" w:type="dxa"/>
            <w:shd w:val="clear" w:color="auto" w:fill="DBE5F1" w:themeFill="accent1" w:themeFillTint="33"/>
          </w:tcPr>
          <w:p w14:paraId="17987E33"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A qualified Social Worker will take lead responsibility for the comp</w:t>
            </w:r>
            <w:r>
              <w:rPr>
                <w:rFonts w:ascii="Arial" w:hAnsi="Arial" w:cs="Arial"/>
                <w:sz w:val="24"/>
                <w:szCs w:val="24"/>
                <w:lang w:val="en-US"/>
              </w:rPr>
              <w:t>letion of an assessment</w:t>
            </w:r>
          </w:p>
        </w:tc>
        <w:tc>
          <w:tcPr>
            <w:tcW w:w="6888" w:type="dxa"/>
            <w:shd w:val="clear" w:color="auto" w:fill="DBE5F1" w:themeFill="accent1" w:themeFillTint="33"/>
          </w:tcPr>
          <w:p w14:paraId="502E1B88" w14:textId="77777777" w:rsidR="004E09C1" w:rsidRPr="000459DE" w:rsidRDefault="004E09C1" w:rsidP="00A40E25">
            <w:pPr>
              <w:spacing w:before="120" w:after="120"/>
              <w:jc w:val="both"/>
              <w:rPr>
                <w:rFonts w:ascii="Arial" w:hAnsi="Arial" w:cs="Arial"/>
                <w:sz w:val="24"/>
                <w:szCs w:val="24"/>
                <w:lang w:val="en-US"/>
              </w:rPr>
            </w:pPr>
            <w:r w:rsidRPr="000459DE">
              <w:rPr>
                <w:rFonts w:ascii="Arial" w:hAnsi="Arial" w:cs="Arial"/>
                <w:sz w:val="24"/>
                <w:szCs w:val="24"/>
                <w:lang w:val="en-US"/>
              </w:rPr>
              <w:t>A qualified Social Worker will coordinate the completion of an assessment</w:t>
            </w:r>
            <w:r>
              <w:rPr>
                <w:rFonts w:ascii="Arial" w:hAnsi="Arial" w:cs="Arial"/>
                <w:sz w:val="24"/>
                <w:szCs w:val="24"/>
                <w:lang w:val="en-US"/>
              </w:rPr>
              <w:t xml:space="preserve"> and will incorporate work undertaken by other professionals, such as a Student Social Worker or Children and Families Worker.</w:t>
            </w:r>
          </w:p>
        </w:tc>
      </w:tr>
      <w:tr w:rsidR="004E09C1" w:rsidRPr="00244B51" w14:paraId="7CF2CD01" w14:textId="77777777" w:rsidTr="00A40E25">
        <w:tc>
          <w:tcPr>
            <w:tcW w:w="675" w:type="dxa"/>
            <w:tcBorders>
              <w:top w:val="single" w:sz="4" w:space="0" w:color="auto"/>
              <w:bottom w:val="single" w:sz="4" w:space="0" w:color="auto"/>
            </w:tcBorders>
            <w:shd w:val="clear" w:color="auto" w:fill="365F91" w:themeFill="accent1" w:themeFillShade="BF"/>
          </w:tcPr>
          <w:p w14:paraId="06DC3245"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3</w:t>
            </w:r>
          </w:p>
        </w:tc>
        <w:tc>
          <w:tcPr>
            <w:tcW w:w="3119" w:type="dxa"/>
            <w:shd w:val="clear" w:color="auto" w:fill="B8CCE4" w:themeFill="accent1" w:themeFillTint="66"/>
          </w:tcPr>
          <w:p w14:paraId="488142EE" w14:textId="77777777" w:rsidR="004E09C1" w:rsidRPr="00FD7B42" w:rsidRDefault="004E09C1" w:rsidP="00A40E25">
            <w:pPr>
              <w:spacing w:before="120" w:after="120"/>
              <w:jc w:val="both"/>
              <w:rPr>
                <w:rFonts w:ascii="Arial" w:hAnsi="Arial" w:cs="Arial"/>
                <w:sz w:val="24"/>
                <w:szCs w:val="24"/>
                <w:lang w:val="en-US"/>
              </w:rPr>
            </w:pPr>
            <w:r w:rsidRPr="00FD7B42">
              <w:rPr>
                <w:rFonts w:ascii="Arial" w:hAnsi="Arial" w:cs="Arial"/>
                <w:sz w:val="24"/>
                <w:szCs w:val="24"/>
                <w:lang w:val="en-US"/>
              </w:rPr>
              <w:t>Each assessment will be discussed with the family, with a realistic work plan and within time scales</w:t>
            </w:r>
          </w:p>
        </w:tc>
        <w:tc>
          <w:tcPr>
            <w:tcW w:w="6888" w:type="dxa"/>
            <w:shd w:val="clear" w:color="auto" w:fill="B8CCE4" w:themeFill="accent1" w:themeFillTint="66"/>
          </w:tcPr>
          <w:p w14:paraId="21F17157" w14:textId="77777777" w:rsidR="004E09C1" w:rsidRPr="00FD7B42" w:rsidRDefault="004E09C1" w:rsidP="00A40E25">
            <w:pPr>
              <w:spacing w:before="120" w:after="120"/>
              <w:jc w:val="both"/>
              <w:rPr>
                <w:rFonts w:ascii="Arial" w:hAnsi="Arial" w:cs="Arial"/>
                <w:sz w:val="24"/>
                <w:szCs w:val="24"/>
                <w:lang w:val="en-US"/>
              </w:rPr>
            </w:pPr>
            <w:r w:rsidRPr="00FD7B42">
              <w:rPr>
                <w:rFonts w:ascii="Arial" w:hAnsi="Arial" w:cs="Arial"/>
                <w:sz w:val="24"/>
                <w:szCs w:val="24"/>
                <w:lang w:val="en-US"/>
              </w:rPr>
              <w:t xml:space="preserve">Parents, </w:t>
            </w:r>
            <w:r>
              <w:rPr>
                <w:rFonts w:ascii="Arial" w:hAnsi="Arial" w:cs="Arial"/>
                <w:sz w:val="24"/>
                <w:szCs w:val="24"/>
                <w:lang w:val="en-US"/>
              </w:rPr>
              <w:t xml:space="preserve">carers, </w:t>
            </w:r>
            <w:r w:rsidRPr="00FD7B42">
              <w:rPr>
                <w:rFonts w:ascii="Arial" w:hAnsi="Arial" w:cs="Arial"/>
                <w:sz w:val="24"/>
                <w:szCs w:val="24"/>
                <w:lang w:val="en-US"/>
              </w:rPr>
              <w:t>children and young people will receive written information before the assessment informing them about:</w:t>
            </w:r>
          </w:p>
          <w:p w14:paraId="4695D805" w14:textId="77777777" w:rsidR="004E09C1" w:rsidRPr="00FD7B42"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D7B42">
              <w:rPr>
                <w:rFonts w:ascii="Arial" w:hAnsi="Arial" w:cs="Arial"/>
                <w:sz w:val="24"/>
                <w:szCs w:val="24"/>
                <w:lang w:val="en-US"/>
              </w:rPr>
              <w:t>The Assessment process including the One Minute Guide to assessments.</w:t>
            </w:r>
          </w:p>
          <w:p w14:paraId="7D8D013E" w14:textId="77777777" w:rsidR="004E09C1" w:rsidRPr="00FD7B42"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D7B42">
              <w:rPr>
                <w:rFonts w:ascii="Arial" w:hAnsi="Arial" w:cs="Arial"/>
                <w:sz w:val="24"/>
                <w:szCs w:val="24"/>
                <w:lang w:val="en-US"/>
              </w:rPr>
              <w:t>The process for making a complaint, commendation or comment</w:t>
            </w:r>
          </w:p>
          <w:p w14:paraId="2575A807"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D7B42">
              <w:rPr>
                <w:rFonts w:ascii="Arial" w:hAnsi="Arial" w:cs="Arial"/>
                <w:sz w:val="24"/>
                <w:szCs w:val="24"/>
                <w:lang w:val="en-US"/>
              </w:rPr>
              <w:t>Their Social Care Records, and</w:t>
            </w:r>
          </w:p>
          <w:p w14:paraId="2DBBDBCD" w14:textId="77777777" w:rsidR="004E09C1" w:rsidRPr="00E46F68"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E46F68">
              <w:rPr>
                <w:rFonts w:ascii="Arial" w:hAnsi="Arial" w:cs="Arial"/>
                <w:sz w:val="24"/>
                <w:szCs w:val="24"/>
                <w:lang w:val="en-US"/>
              </w:rPr>
              <w:t>Expectation to ask about the family &amp; network from the first visit and to be included from the first visit</w:t>
            </w:r>
          </w:p>
          <w:p w14:paraId="1AEC1759"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D7B42">
              <w:rPr>
                <w:rFonts w:ascii="Arial" w:hAnsi="Arial" w:cs="Arial"/>
                <w:sz w:val="24"/>
                <w:szCs w:val="24"/>
                <w:lang w:val="en-US"/>
              </w:rPr>
              <w:t xml:space="preserve">Consent </w:t>
            </w:r>
            <w:r>
              <w:rPr>
                <w:rFonts w:ascii="Arial" w:hAnsi="Arial" w:cs="Arial"/>
                <w:sz w:val="24"/>
                <w:szCs w:val="24"/>
                <w:lang w:val="en-US"/>
              </w:rPr>
              <w:t>to gather and share information with other agencies.</w:t>
            </w:r>
          </w:p>
          <w:p w14:paraId="6E487CEF"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Pr>
                <w:rFonts w:ascii="Arial" w:hAnsi="Arial" w:cs="Arial"/>
                <w:sz w:val="24"/>
                <w:szCs w:val="24"/>
                <w:lang w:val="en-US"/>
              </w:rPr>
              <w:t>Once consent obtained (where required) information to be gathered from appropriate agencies prior to the 10 day review, wherever possible.</w:t>
            </w:r>
          </w:p>
          <w:p w14:paraId="6DEDC13A" w14:textId="77777777" w:rsidR="004E09C1" w:rsidRDefault="004E09C1" w:rsidP="00A40E25">
            <w:pPr>
              <w:pStyle w:val="ListParagraph"/>
              <w:spacing w:before="120" w:after="120"/>
              <w:ind w:left="357"/>
              <w:contextualSpacing w:val="0"/>
              <w:jc w:val="both"/>
              <w:rPr>
                <w:rFonts w:ascii="Arial" w:hAnsi="Arial" w:cs="Arial"/>
                <w:sz w:val="24"/>
                <w:szCs w:val="24"/>
                <w:lang w:val="en-US"/>
              </w:rPr>
            </w:pPr>
          </w:p>
          <w:p w14:paraId="551AB732" w14:textId="77777777" w:rsidR="004E09C1" w:rsidRPr="00890A41" w:rsidRDefault="004E09C1" w:rsidP="00A40E25">
            <w:pPr>
              <w:spacing w:before="120" w:after="120"/>
              <w:jc w:val="both"/>
              <w:rPr>
                <w:rFonts w:ascii="Arial" w:hAnsi="Arial" w:cs="Arial"/>
                <w:sz w:val="24"/>
                <w:szCs w:val="24"/>
                <w:lang w:val="en-US"/>
              </w:rPr>
            </w:pPr>
            <w:r w:rsidRPr="00F56502">
              <w:rPr>
                <w:rFonts w:ascii="Arial" w:hAnsi="Arial" w:cs="Arial"/>
                <w:sz w:val="24"/>
                <w:szCs w:val="24"/>
                <w:lang w:val="en-US"/>
              </w:rPr>
              <w:t>With agreement from the family, a Family Network Meeting will be held as soon as possible to support the family and in order for a plan to be made in respect of the assessment.</w:t>
            </w:r>
          </w:p>
        </w:tc>
      </w:tr>
      <w:tr w:rsidR="004E09C1" w:rsidRPr="00244B51" w14:paraId="3878D1DE" w14:textId="77777777" w:rsidTr="00A40E25">
        <w:tc>
          <w:tcPr>
            <w:tcW w:w="675" w:type="dxa"/>
            <w:tcBorders>
              <w:top w:val="single" w:sz="4" w:space="0" w:color="auto"/>
              <w:bottom w:val="single" w:sz="4" w:space="0" w:color="auto"/>
            </w:tcBorders>
            <w:shd w:val="clear" w:color="auto" w:fill="365F91" w:themeFill="accent1" w:themeFillShade="BF"/>
          </w:tcPr>
          <w:p w14:paraId="09AFA963"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4</w:t>
            </w:r>
          </w:p>
        </w:tc>
        <w:tc>
          <w:tcPr>
            <w:tcW w:w="3119" w:type="dxa"/>
            <w:shd w:val="clear" w:color="auto" w:fill="DBE5F1" w:themeFill="accent1" w:themeFillTint="33"/>
          </w:tcPr>
          <w:p w14:paraId="3301DE8F"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 xml:space="preserve">Children and families communication needs will </w:t>
            </w:r>
            <w:r>
              <w:rPr>
                <w:rFonts w:ascii="Arial" w:hAnsi="Arial" w:cs="Arial"/>
                <w:sz w:val="24"/>
                <w:szCs w:val="24"/>
                <w:lang w:val="en-US"/>
              </w:rPr>
              <w:t>be addressed</w:t>
            </w:r>
          </w:p>
        </w:tc>
        <w:tc>
          <w:tcPr>
            <w:tcW w:w="6888" w:type="dxa"/>
            <w:shd w:val="clear" w:color="auto" w:fill="DBE5F1" w:themeFill="accent1" w:themeFillTint="33"/>
          </w:tcPr>
          <w:p w14:paraId="69C3D223" w14:textId="77777777" w:rsidR="004E09C1" w:rsidRDefault="004E09C1" w:rsidP="00A40E25">
            <w:pPr>
              <w:spacing w:before="120" w:after="120"/>
              <w:jc w:val="both"/>
              <w:rPr>
                <w:rFonts w:ascii="Arial" w:hAnsi="Arial" w:cs="Arial"/>
                <w:sz w:val="24"/>
                <w:szCs w:val="24"/>
                <w:lang w:val="en-US"/>
              </w:rPr>
            </w:pPr>
            <w:r>
              <w:rPr>
                <w:rFonts w:ascii="Arial" w:hAnsi="Arial" w:cs="Arial"/>
                <w:sz w:val="24"/>
                <w:szCs w:val="24"/>
                <w:lang w:val="en-US"/>
              </w:rPr>
              <w:t xml:space="preserve">We will ask and discuss with families how they would wish to communicate including </w:t>
            </w:r>
            <w:r w:rsidRPr="000459DE">
              <w:rPr>
                <w:rFonts w:ascii="Arial" w:hAnsi="Arial" w:cs="Arial"/>
                <w:sz w:val="24"/>
                <w:szCs w:val="24"/>
                <w:lang w:val="en-US"/>
              </w:rPr>
              <w:t>the preferred language of the family</w:t>
            </w:r>
            <w:r>
              <w:rPr>
                <w:rFonts w:ascii="Arial" w:hAnsi="Arial" w:cs="Arial"/>
                <w:sz w:val="24"/>
                <w:szCs w:val="24"/>
                <w:lang w:val="en-US"/>
              </w:rPr>
              <w:t>:</w:t>
            </w:r>
          </w:p>
          <w:p w14:paraId="18617FC7"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Leaflets and reports will be translated as appropriate</w:t>
            </w:r>
          </w:p>
          <w:p w14:paraId="6F6FC0D1"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Translators will be used, </w:t>
            </w:r>
            <w:r w:rsidRPr="00244B51">
              <w:rPr>
                <w:rFonts w:ascii="Arial" w:hAnsi="Arial" w:cs="Arial"/>
                <w:b/>
                <w:sz w:val="24"/>
                <w:szCs w:val="24"/>
                <w:lang w:val="en-US"/>
              </w:rPr>
              <w:t>not friends or family members</w:t>
            </w:r>
          </w:p>
          <w:p w14:paraId="2D4515BA"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Use of advocates to enable communication, i.e. disabled children/parent</w:t>
            </w:r>
          </w:p>
          <w:p w14:paraId="4E5F4787"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Pr>
                <w:rFonts w:ascii="Arial" w:hAnsi="Arial" w:cs="Arial"/>
                <w:sz w:val="24"/>
                <w:szCs w:val="24"/>
                <w:lang w:val="en-US"/>
              </w:rPr>
              <w:t>Use of other communication tools for those with reading or writing difficulties.</w:t>
            </w:r>
          </w:p>
          <w:p w14:paraId="3847E068" w14:textId="77777777" w:rsidR="004E09C1" w:rsidRPr="00244B51" w:rsidRDefault="004E09C1" w:rsidP="00A40E25">
            <w:pPr>
              <w:pStyle w:val="ListParagraph"/>
              <w:spacing w:before="120" w:after="120"/>
              <w:ind w:left="357"/>
              <w:contextualSpacing w:val="0"/>
              <w:jc w:val="both"/>
              <w:rPr>
                <w:rFonts w:ascii="Arial" w:hAnsi="Arial" w:cs="Arial"/>
                <w:sz w:val="24"/>
                <w:szCs w:val="24"/>
                <w:lang w:val="en-US"/>
              </w:rPr>
            </w:pPr>
          </w:p>
        </w:tc>
      </w:tr>
      <w:tr w:rsidR="004E09C1" w:rsidRPr="00244B51" w14:paraId="2B5D6D5B" w14:textId="77777777" w:rsidTr="00A40E25">
        <w:tc>
          <w:tcPr>
            <w:tcW w:w="675" w:type="dxa"/>
            <w:tcBorders>
              <w:top w:val="single" w:sz="4" w:space="0" w:color="auto"/>
              <w:bottom w:val="single" w:sz="4" w:space="0" w:color="auto"/>
            </w:tcBorders>
            <w:shd w:val="clear" w:color="auto" w:fill="365F91" w:themeFill="accent1" w:themeFillShade="BF"/>
          </w:tcPr>
          <w:p w14:paraId="0E18148F"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5</w:t>
            </w:r>
          </w:p>
        </w:tc>
        <w:tc>
          <w:tcPr>
            <w:tcW w:w="3119" w:type="dxa"/>
            <w:shd w:val="clear" w:color="auto" w:fill="B8CCE4" w:themeFill="accent1" w:themeFillTint="66"/>
          </w:tcPr>
          <w:p w14:paraId="4CD95C6F"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Children and young people will participate in their assessment</w:t>
            </w:r>
          </w:p>
          <w:p w14:paraId="49BBE7CA"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All children will be seen in their home situation, seen alone and the purpose of t</w:t>
            </w:r>
            <w:r>
              <w:rPr>
                <w:rFonts w:ascii="Arial" w:hAnsi="Arial" w:cs="Arial"/>
                <w:sz w:val="24"/>
                <w:szCs w:val="24"/>
                <w:lang w:val="en-US"/>
              </w:rPr>
              <w:t>he assessment explained to them</w:t>
            </w:r>
          </w:p>
        </w:tc>
        <w:tc>
          <w:tcPr>
            <w:tcW w:w="6888" w:type="dxa"/>
            <w:shd w:val="clear" w:color="auto" w:fill="B8CCE4" w:themeFill="accent1" w:themeFillTint="66"/>
          </w:tcPr>
          <w:p w14:paraId="48B80593"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Social Workers will </w:t>
            </w:r>
            <w:r>
              <w:rPr>
                <w:rFonts w:ascii="Arial" w:hAnsi="Arial" w:cs="Arial"/>
                <w:sz w:val="24"/>
                <w:szCs w:val="24"/>
                <w:lang w:val="en-US"/>
              </w:rPr>
              <w:t xml:space="preserve">observe and use a wide range of tools to understand the </w:t>
            </w:r>
            <w:r w:rsidR="00B544C6">
              <w:rPr>
                <w:rFonts w:ascii="Arial" w:hAnsi="Arial" w:cs="Arial"/>
                <w:sz w:val="24"/>
                <w:szCs w:val="24"/>
                <w:lang w:val="en-US"/>
              </w:rPr>
              <w:t>child’s</w:t>
            </w:r>
            <w:r>
              <w:rPr>
                <w:rFonts w:ascii="Arial" w:hAnsi="Arial" w:cs="Arial"/>
                <w:sz w:val="24"/>
                <w:szCs w:val="24"/>
                <w:lang w:val="en-US"/>
              </w:rPr>
              <w:t xml:space="preserve"> lived experiences and their wishes and feelings. This will include </w:t>
            </w:r>
            <w:r w:rsidRPr="00F6676A">
              <w:rPr>
                <w:rFonts w:ascii="Arial" w:hAnsi="Arial" w:cs="Arial"/>
                <w:sz w:val="24"/>
                <w:szCs w:val="24"/>
                <w:lang w:val="en-US"/>
              </w:rPr>
              <w:t xml:space="preserve">working </w:t>
            </w:r>
            <w:r w:rsidRPr="00244B51">
              <w:rPr>
                <w:rFonts w:ascii="Arial" w:hAnsi="Arial" w:cs="Arial"/>
                <w:sz w:val="24"/>
                <w:szCs w:val="24"/>
                <w:lang w:val="en-US"/>
              </w:rPr>
              <w:t>with the child or young person and where appropriate, see</w:t>
            </w:r>
            <w:r>
              <w:rPr>
                <w:rFonts w:ascii="Arial" w:hAnsi="Arial" w:cs="Arial"/>
                <w:sz w:val="24"/>
                <w:szCs w:val="24"/>
                <w:lang w:val="en-US"/>
              </w:rPr>
              <w:t>ing</w:t>
            </w:r>
            <w:r w:rsidRPr="00244B51">
              <w:rPr>
                <w:rFonts w:ascii="Arial" w:hAnsi="Arial" w:cs="Arial"/>
                <w:sz w:val="24"/>
                <w:szCs w:val="24"/>
                <w:lang w:val="en-US"/>
              </w:rPr>
              <w:t xml:space="preserve"> the child on their own</w:t>
            </w:r>
          </w:p>
          <w:p w14:paraId="56BAC665"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Children’s views will be recorded clearly in each assessment</w:t>
            </w:r>
            <w:r>
              <w:rPr>
                <w:rFonts w:ascii="Arial" w:hAnsi="Arial" w:cs="Arial"/>
                <w:sz w:val="24"/>
                <w:szCs w:val="24"/>
                <w:lang w:val="en-US"/>
              </w:rPr>
              <w:t xml:space="preserve">. </w:t>
            </w:r>
          </w:p>
          <w:p w14:paraId="565A0368" w14:textId="77777777" w:rsidR="004E09C1" w:rsidRPr="00E46F68"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E46F68">
              <w:rPr>
                <w:rFonts w:ascii="Arial" w:hAnsi="Arial" w:cs="Arial"/>
                <w:sz w:val="24"/>
                <w:szCs w:val="24"/>
                <w:lang w:val="en-US"/>
              </w:rPr>
              <w:t>Children will be focused upon as individuals as well as in their identified family position.</w:t>
            </w:r>
          </w:p>
          <w:p w14:paraId="56418A24"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Pr>
                <w:rFonts w:ascii="Arial" w:hAnsi="Arial" w:cs="Arial"/>
                <w:sz w:val="24"/>
                <w:szCs w:val="24"/>
                <w:lang w:val="en-US"/>
              </w:rPr>
              <w:t xml:space="preserve">Use of advocates can </w:t>
            </w:r>
            <w:r w:rsidRPr="00E46F68">
              <w:rPr>
                <w:rFonts w:ascii="Arial" w:hAnsi="Arial" w:cs="Arial"/>
                <w:sz w:val="24"/>
                <w:szCs w:val="24"/>
                <w:lang w:val="en-US"/>
              </w:rPr>
              <w:t>be offered by the family, this may well be a friend, family member, naturally connect community member, or from a professional advocacy provision.</w:t>
            </w:r>
          </w:p>
        </w:tc>
      </w:tr>
      <w:tr w:rsidR="004E09C1" w:rsidRPr="00F6676A" w14:paraId="7E2BD26B" w14:textId="77777777" w:rsidTr="00A40E25">
        <w:tc>
          <w:tcPr>
            <w:tcW w:w="675" w:type="dxa"/>
            <w:tcBorders>
              <w:top w:val="single" w:sz="4" w:space="0" w:color="auto"/>
              <w:bottom w:val="single" w:sz="4" w:space="0" w:color="auto"/>
            </w:tcBorders>
            <w:shd w:val="clear" w:color="auto" w:fill="365F91" w:themeFill="accent1" w:themeFillShade="BF"/>
          </w:tcPr>
          <w:p w14:paraId="3A391393" w14:textId="77777777" w:rsidR="004E09C1" w:rsidRPr="00F6676A" w:rsidRDefault="004E09C1" w:rsidP="00A40E25">
            <w:pPr>
              <w:spacing w:before="120"/>
              <w:jc w:val="center"/>
              <w:rPr>
                <w:rFonts w:ascii="Arial" w:hAnsi="Arial" w:cs="Arial"/>
                <w:b/>
                <w:sz w:val="28"/>
                <w:szCs w:val="28"/>
              </w:rPr>
            </w:pPr>
            <w:r w:rsidRPr="00473F68">
              <w:rPr>
                <w:rFonts w:ascii="Arial" w:hAnsi="Arial" w:cs="Arial"/>
                <w:b/>
                <w:color w:val="FFFFFF" w:themeColor="background1"/>
                <w:sz w:val="28"/>
                <w:szCs w:val="28"/>
              </w:rPr>
              <w:t>6</w:t>
            </w:r>
          </w:p>
        </w:tc>
        <w:tc>
          <w:tcPr>
            <w:tcW w:w="3119" w:type="dxa"/>
            <w:shd w:val="clear" w:color="auto" w:fill="DBE5F1" w:themeFill="accent1" w:themeFillTint="33"/>
          </w:tcPr>
          <w:p w14:paraId="3AB0CE3C" w14:textId="77777777" w:rsidR="004E09C1" w:rsidRPr="00F6676A" w:rsidRDefault="004E09C1" w:rsidP="00A40E25">
            <w:pPr>
              <w:spacing w:before="120" w:after="120"/>
              <w:jc w:val="both"/>
              <w:rPr>
                <w:rFonts w:ascii="Arial" w:hAnsi="Arial" w:cs="Arial"/>
                <w:sz w:val="24"/>
                <w:szCs w:val="24"/>
                <w:lang w:val="en-US"/>
              </w:rPr>
            </w:pPr>
            <w:r w:rsidRPr="00F6676A">
              <w:rPr>
                <w:rFonts w:ascii="Arial" w:hAnsi="Arial" w:cs="Arial"/>
                <w:sz w:val="24"/>
                <w:szCs w:val="24"/>
                <w:lang w:val="en-US"/>
              </w:rPr>
              <w:t>Parents will participate in the child’s Assessment</w:t>
            </w:r>
          </w:p>
        </w:tc>
        <w:tc>
          <w:tcPr>
            <w:tcW w:w="6888" w:type="dxa"/>
            <w:shd w:val="clear" w:color="auto" w:fill="DBE5F1" w:themeFill="accent1" w:themeFillTint="33"/>
          </w:tcPr>
          <w:p w14:paraId="2BE4B9DA"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Parents/Carers’ views will be recorded using their words</w:t>
            </w:r>
            <w:r>
              <w:rPr>
                <w:rFonts w:ascii="Arial" w:hAnsi="Arial" w:cs="Arial"/>
                <w:sz w:val="24"/>
                <w:szCs w:val="24"/>
                <w:lang w:val="en-US"/>
              </w:rPr>
              <w:t xml:space="preserve"> </w:t>
            </w:r>
          </w:p>
          <w:p w14:paraId="00BAA2D0" w14:textId="77777777" w:rsidR="004E09C1" w:rsidRPr="00E46F68"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E46F68">
              <w:rPr>
                <w:rFonts w:ascii="Arial" w:hAnsi="Arial" w:cs="Arial"/>
                <w:sz w:val="24"/>
                <w:szCs w:val="24"/>
                <w:lang w:val="en-US"/>
              </w:rPr>
              <w:t>Use of advocates can be offered by the family, this may well be a friend, family member, naturally connect community member, or from a professional advocacy provision.</w:t>
            </w:r>
          </w:p>
          <w:p w14:paraId="1304A509"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Family networks will be explored and encouraged from the start of social care involvement to help develop understanding and capture the vie</w:t>
            </w:r>
            <w:r>
              <w:rPr>
                <w:rFonts w:ascii="Arial" w:hAnsi="Arial" w:cs="Arial"/>
                <w:sz w:val="24"/>
                <w:szCs w:val="24"/>
                <w:lang w:val="en-US"/>
              </w:rPr>
              <w:t xml:space="preserve">ws of the family and to support. </w:t>
            </w:r>
          </w:p>
          <w:p w14:paraId="343C08D6"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E46F68">
              <w:rPr>
                <w:rFonts w:ascii="Arial" w:hAnsi="Arial" w:cs="Arial"/>
                <w:sz w:val="24"/>
                <w:szCs w:val="24"/>
                <w:lang w:val="en-US"/>
              </w:rPr>
              <w:t>A family tree/ cultural genogram/network map</w:t>
            </w:r>
            <w:r>
              <w:rPr>
                <w:rFonts w:ascii="Arial" w:hAnsi="Arial" w:cs="Arial"/>
                <w:sz w:val="24"/>
                <w:szCs w:val="24"/>
                <w:lang w:val="en-US"/>
              </w:rPr>
              <w:t xml:space="preserve"> will be completed </w:t>
            </w:r>
            <w:r w:rsidRPr="00F56502">
              <w:rPr>
                <w:rFonts w:ascii="Arial" w:hAnsi="Arial" w:cs="Arial"/>
                <w:sz w:val="24"/>
                <w:szCs w:val="24"/>
                <w:lang w:val="en-US"/>
              </w:rPr>
              <w:t>as soon as possible as part of the assessment, but always by day 10.</w:t>
            </w:r>
          </w:p>
        </w:tc>
      </w:tr>
      <w:tr w:rsidR="004E09C1" w:rsidRPr="00244B51" w14:paraId="69EBA6CE" w14:textId="77777777" w:rsidTr="00A40E25">
        <w:tc>
          <w:tcPr>
            <w:tcW w:w="675" w:type="dxa"/>
            <w:tcBorders>
              <w:top w:val="single" w:sz="4" w:space="0" w:color="auto"/>
              <w:bottom w:val="single" w:sz="4" w:space="0" w:color="auto"/>
            </w:tcBorders>
            <w:shd w:val="clear" w:color="auto" w:fill="365F91" w:themeFill="accent1" w:themeFillShade="BF"/>
          </w:tcPr>
          <w:p w14:paraId="72343ECD"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7</w:t>
            </w:r>
          </w:p>
        </w:tc>
        <w:tc>
          <w:tcPr>
            <w:tcW w:w="3119" w:type="dxa"/>
            <w:shd w:val="clear" w:color="auto" w:fill="B8CCE4" w:themeFill="accent1" w:themeFillTint="66"/>
          </w:tcPr>
          <w:p w14:paraId="595A44AB"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Information gathered will be rele</w:t>
            </w:r>
            <w:r>
              <w:rPr>
                <w:rFonts w:ascii="Arial" w:hAnsi="Arial" w:cs="Arial"/>
                <w:sz w:val="24"/>
                <w:szCs w:val="24"/>
                <w:lang w:val="en-US"/>
              </w:rPr>
              <w:t>vant, proportionate and factual</w:t>
            </w:r>
          </w:p>
        </w:tc>
        <w:tc>
          <w:tcPr>
            <w:tcW w:w="6888" w:type="dxa"/>
            <w:shd w:val="clear" w:color="auto" w:fill="B8CCE4" w:themeFill="accent1" w:themeFillTint="66"/>
          </w:tcPr>
          <w:p w14:paraId="77093A3F"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Assessments will be undertaken for all children referred to Children’s Social Care for a service</w:t>
            </w:r>
          </w:p>
          <w:p w14:paraId="380C72D5"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Assessments will be authorised by the relevant Children’s Social Care Manager</w:t>
            </w:r>
          </w:p>
          <w:p w14:paraId="509E173D"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Consent, where required, will be sought at the outset to gather information from other relevant agencies and this will be included within the assessment.</w:t>
            </w:r>
          </w:p>
          <w:p w14:paraId="5BEE7266"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Information from agencies will be gathered in a timely way</w:t>
            </w:r>
            <w:r>
              <w:rPr>
                <w:rFonts w:ascii="Arial" w:hAnsi="Arial" w:cs="Arial"/>
                <w:sz w:val="24"/>
                <w:szCs w:val="24"/>
                <w:lang w:val="en-US"/>
              </w:rPr>
              <w:t xml:space="preserve"> and be specific in relation to the child and their family.</w:t>
            </w:r>
          </w:p>
          <w:p w14:paraId="65A79AD4"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7B6904">
              <w:rPr>
                <w:rFonts w:ascii="Arial" w:hAnsi="Arial" w:cs="Arial"/>
                <w:sz w:val="24"/>
                <w:szCs w:val="24"/>
                <w:lang w:val="en-US"/>
              </w:rPr>
              <w:t>A multi-agency meeting regarding the child and family plan will be held by day 20</w:t>
            </w:r>
            <w:r>
              <w:rPr>
                <w:rFonts w:ascii="Arial" w:hAnsi="Arial" w:cs="Arial"/>
                <w:sz w:val="24"/>
                <w:szCs w:val="24"/>
                <w:lang w:val="en-US"/>
              </w:rPr>
              <w:t>.</w:t>
            </w:r>
          </w:p>
        </w:tc>
      </w:tr>
      <w:tr w:rsidR="004E09C1" w:rsidRPr="00244B51" w14:paraId="37CC218E" w14:textId="77777777" w:rsidTr="00A40E25">
        <w:tc>
          <w:tcPr>
            <w:tcW w:w="675" w:type="dxa"/>
            <w:tcBorders>
              <w:top w:val="single" w:sz="4" w:space="0" w:color="auto"/>
              <w:bottom w:val="single" w:sz="4" w:space="0" w:color="auto"/>
            </w:tcBorders>
            <w:shd w:val="clear" w:color="auto" w:fill="365F91" w:themeFill="accent1" w:themeFillShade="BF"/>
          </w:tcPr>
          <w:p w14:paraId="106B2D57" w14:textId="77777777" w:rsidR="004E09C1" w:rsidRPr="003500EE" w:rsidRDefault="004E09C1" w:rsidP="00A40E25">
            <w:pPr>
              <w:spacing w:before="120"/>
              <w:jc w:val="center"/>
              <w:rPr>
                <w:rFonts w:ascii="Arial" w:hAnsi="Arial" w:cs="Arial"/>
                <w:b/>
                <w:color w:val="FFFFFF" w:themeColor="background1"/>
                <w:sz w:val="28"/>
                <w:szCs w:val="28"/>
              </w:rPr>
            </w:pPr>
            <w:r w:rsidRPr="003500EE">
              <w:rPr>
                <w:rFonts w:ascii="Arial" w:hAnsi="Arial" w:cs="Arial"/>
                <w:b/>
                <w:color w:val="FFFFFF" w:themeColor="background1"/>
                <w:sz w:val="28"/>
                <w:szCs w:val="28"/>
              </w:rPr>
              <w:t>8</w:t>
            </w:r>
          </w:p>
        </w:tc>
        <w:tc>
          <w:tcPr>
            <w:tcW w:w="3119" w:type="dxa"/>
            <w:shd w:val="clear" w:color="auto" w:fill="DBE5F1" w:themeFill="accent1" w:themeFillTint="33"/>
          </w:tcPr>
          <w:p w14:paraId="7AB729C9" w14:textId="77777777" w:rsidR="004E09C1" w:rsidRPr="003500EE" w:rsidRDefault="004E09C1" w:rsidP="00A40E25">
            <w:pPr>
              <w:spacing w:before="120" w:after="120"/>
              <w:jc w:val="both"/>
              <w:rPr>
                <w:rFonts w:ascii="Arial" w:hAnsi="Arial" w:cs="Arial"/>
                <w:sz w:val="24"/>
                <w:szCs w:val="24"/>
                <w:lang w:val="en-US"/>
              </w:rPr>
            </w:pPr>
            <w:r w:rsidRPr="003500EE">
              <w:rPr>
                <w:rFonts w:ascii="Arial" w:hAnsi="Arial" w:cs="Arial"/>
                <w:sz w:val="24"/>
                <w:szCs w:val="24"/>
                <w:lang w:val="en-US"/>
              </w:rPr>
              <w:t>Analysis of</w:t>
            </w:r>
            <w:r>
              <w:rPr>
                <w:rFonts w:ascii="Arial" w:hAnsi="Arial" w:cs="Arial"/>
                <w:sz w:val="24"/>
                <w:szCs w:val="24"/>
                <w:lang w:val="en-US"/>
              </w:rPr>
              <w:t xml:space="preserve"> information will be structured</w:t>
            </w:r>
            <w:r w:rsidRPr="00F6676A">
              <w:rPr>
                <w:rFonts w:ascii="Arial" w:hAnsi="Arial" w:cs="Arial"/>
                <w:color w:val="FF0000"/>
                <w:sz w:val="24"/>
                <w:szCs w:val="24"/>
                <w:lang w:val="en-US"/>
              </w:rPr>
              <w:t xml:space="preserve"> </w:t>
            </w:r>
            <w:r w:rsidRPr="003500EE">
              <w:rPr>
                <w:rFonts w:ascii="Arial" w:hAnsi="Arial" w:cs="Arial"/>
                <w:sz w:val="24"/>
                <w:szCs w:val="24"/>
                <w:lang w:val="en-US"/>
              </w:rPr>
              <w:t>and judgments will be informed by a professional knowledge base</w:t>
            </w:r>
          </w:p>
        </w:tc>
        <w:tc>
          <w:tcPr>
            <w:tcW w:w="6888" w:type="dxa"/>
            <w:shd w:val="clear" w:color="auto" w:fill="DBE5F1" w:themeFill="accent1" w:themeFillTint="33"/>
          </w:tcPr>
          <w:p w14:paraId="5FCAF349"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 xml:space="preserve">The Children and Families assessment process uses the ‘Signs of Safety’ format to </w:t>
            </w:r>
            <w:r w:rsidRPr="00F6676A">
              <w:rPr>
                <w:rFonts w:ascii="Arial" w:hAnsi="Arial" w:cs="Arial"/>
                <w:sz w:val="24"/>
                <w:szCs w:val="24"/>
              </w:rPr>
              <w:t>analyse</w:t>
            </w:r>
            <w:r w:rsidRPr="00F6676A">
              <w:rPr>
                <w:rFonts w:ascii="Arial" w:hAnsi="Arial" w:cs="Arial"/>
                <w:sz w:val="24"/>
                <w:szCs w:val="24"/>
                <w:lang w:val="en-US"/>
              </w:rPr>
              <w:t xml:space="preserve"> the information gathered during the assessment process. </w:t>
            </w:r>
          </w:p>
          <w:p w14:paraId="07E42DAF" w14:textId="77777777" w:rsidR="004E09C1" w:rsidRPr="001B6FD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1B6FD1">
              <w:rPr>
                <w:rFonts w:ascii="Arial" w:hAnsi="Arial" w:cs="Arial"/>
                <w:sz w:val="24"/>
                <w:szCs w:val="24"/>
                <w:lang w:val="en-US"/>
              </w:rPr>
              <w:t xml:space="preserve">The information will be written using the assessment tool including, family network, genogram, family tree, What’s Working Well, What are We Worried About, Harm, Danger Statements, Safety Goals and Scaling Questions. </w:t>
            </w:r>
          </w:p>
          <w:p w14:paraId="57B95735"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Conclusions will be drawn from the summaries as defined above with clear Bottom Lines in respect of matters that cannot be compromised on in relation to the safety of the child.</w:t>
            </w:r>
          </w:p>
          <w:p w14:paraId="7C5374C7"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Decisions and recommendations will be informed by a professional knowledge base and referenced</w:t>
            </w:r>
            <w:r>
              <w:rPr>
                <w:rFonts w:ascii="Arial" w:hAnsi="Arial" w:cs="Arial"/>
                <w:sz w:val="24"/>
                <w:szCs w:val="24"/>
                <w:lang w:val="en-US"/>
              </w:rPr>
              <w:t>.</w:t>
            </w:r>
          </w:p>
          <w:p w14:paraId="28B3DF0B"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eastAsia="Times New Roman" w:hAnsi="Arial" w:cs="Arial"/>
                <w:sz w:val="24"/>
                <w:szCs w:val="24"/>
                <w:lang w:eastAsia="en-GB"/>
              </w:rPr>
              <w:t>Safety plans should always be created together with the parents, carers, child and key members of the support network.</w:t>
            </w:r>
          </w:p>
          <w:p w14:paraId="17808071" w14:textId="77777777" w:rsidR="004E09C1" w:rsidRPr="003500EE"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 xml:space="preserve">There will be a clear </w:t>
            </w:r>
            <w:r w:rsidRPr="00E46F68">
              <w:rPr>
                <w:rFonts w:ascii="Arial" w:hAnsi="Arial" w:cs="Arial"/>
                <w:sz w:val="24"/>
                <w:szCs w:val="24"/>
                <w:lang w:val="en-US"/>
              </w:rPr>
              <w:t>Trajectory &amp;</w:t>
            </w:r>
            <w:r>
              <w:rPr>
                <w:rFonts w:ascii="Arial" w:hAnsi="Arial" w:cs="Arial"/>
                <w:sz w:val="24"/>
                <w:szCs w:val="24"/>
                <w:lang w:val="en-US"/>
              </w:rPr>
              <w:t xml:space="preserve"> </w:t>
            </w:r>
            <w:r w:rsidRPr="00F6676A">
              <w:rPr>
                <w:rFonts w:ascii="Arial" w:hAnsi="Arial" w:cs="Arial"/>
                <w:sz w:val="24"/>
                <w:szCs w:val="24"/>
                <w:lang w:val="en-US"/>
              </w:rPr>
              <w:t>Timeline of what needs to be achieved and when.</w:t>
            </w:r>
            <w:r>
              <w:rPr>
                <w:rFonts w:ascii="Arial" w:hAnsi="Arial" w:cs="Arial"/>
                <w:sz w:val="24"/>
                <w:szCs w:val="24"/>
                <w:lang w:val="en-US"/>
              </w:rPr>
              <w:t xml:space="preserve"> </w:t>
            </w:r>
          </w:p>
        </w:tc>
      </w:tr>
      <w:tr w:rsidR="004E09C1" w:rsidRPr="00244B51" w14:paraId="5FC5C657" w14:textId="77777777" w:rsidTr="00A40E25">
        <w:tc>
          <w:tcPr>
            <w:tcW w:w="675" w:type="dxa"/>
            <w:tcBorders>
              <w:top w:val="single" w:sz="4" w:space="0" w:color="auto"/>
              <w:bottom w:val="single" w:sz="4" w:space="0" w:color="auto"/>
            </w:tcBorders>
            <w:shd w:val="clear" w:color="auto" w:fill="365F91" w:themeFill="accent1" w:themeFillShade="BF"/>
          </w:tcPr>
          <w:p w14:paraId="2D300866"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9</w:t>
            </w:r>
          </w:p>
        </w:tc>
        <w:tc>
          <w:tcPr>
            <w:tcW w:w="3119" w:type="dxa"/>
            <w:shd w:val="clear" w:color="auto" w:fill="B8CCE4" w:themeFill="accent1" w:themeFillTint="66"/>
          </w:tcPr>
          <w:p w14:paraId="26BEF34B"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Feedback will be given to those involved in the process</w:t>
            </w:r>
          </w:p>
        </w:tc>
        <w:tc>
          <w:tcPr>
            <w:tcW w:w="6888" w:type="dxa"/>
            <w:shd w:val="clear" w:color="auto" w:fill="B8CCE4" w:themeFill="accent1" w:themeFillTint="66"/>
          </w:tcPr>
          <w:p w14:paraId="06884D9B" w14:textId="77777777" w:rsidR="004E09C1" w:rsidRPr="00F6676A"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F6676A">
              <w:rPr>
                <w:rFonts w:ascii="Arial" w:hAnsi="Arial" w:cs="Arial"/>
                <w:sz w:val="24"/>
                <w:szCs w:val="24"/>
                <w:lang w:val="en-US"/>
              </w:rPr>
              <w:t xml:space="preserve">Families will be involved in creating </w:t>
            </w:r>
            <w:r w:rsidRPr="00E46F68">
              <w:rPr>
                <w:rFonts w:ascii="Arial" w:hAnsi="Arial" w:cs="Arial"/>
                <w:sz w:val="24"/>
                <w:szCs w:val="24"/>
                <w:lang w:val="en-US"/>
              </w:rPr>
              <w:t>the family led, agency involved</w:t>
            </w:r>
            <w:r w:rsidRPr="00F6676A">
              <w:rPr>
                <w:rFonts w:ascii="Arial" w:hAnsi="Arial" w:cs="Arial"/>
                <w:sz w:val="24"/>
                <w:szCs w:val="24"/>
                <w:lang w:val="en-US"/>
              </w:rPr>
              <w:t xml:space="preserve"> plan and therefore their input into the assessment needs to be clear.</w:t>
            </w:r>
          </w:p>
          <w:p w14:paraId="3615E01E"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Pr>
                <w:rFonts w:ascii="Arial" w:hAnsi="Arial" w:cs="Arial"/>
                <w:sz w:val="24"/>
                <w:szCs w:val="24"/>
                <w:lang w:val="en-US"/>
              </w:rPr>
              <w:t>Parents/Carers</w:t>
            </w:r>
            <w:r w:rsidRPr="00244B51">
              <w:rPr>
                <w:rFonts w:ascii="Arial" w:hAnsi="Arial" w:cs="Arial"/>
                <w:sz w:val="24"/>
                <w:szCs w:val="24"/>
                <w:lang w:val="en-US"/>
              </w:rPr>
              <w:t xml:space="preserve"> and the child/young person will receive feedback verbally and also in writing</w:t>
            </w:r>
            <w:r>
              <w:rPr>
                <w:rFonts w:ascii="Arial" w:hAnsi="Arial" w:cs="Arial"/>
                <w:sz w:val="24"/>
                <w:szCs w:val="24"/>
                <w:lang w:val="en-US"/>
              </w:rPr>
              <w:t xml:space="preserve"> </w:t>
            </w:r>
            <w:r w:rsidRPr="00F6676A">
              <w:rPr>
                <w:rFonts w:ascii="Arial" w:hAnsi="Arial" w:cs="Arial"/>
                <w:sz w:val="24"/>
                <w:szCs w:val="24"/>
                <w:lang w:val="en-US"/>
              </w:rPr>
              <w:t>including a copy of the assessment</w:t>
            </w:r>
            <w:r>
              <w:rPr>
                <w:rFonts w:ascii="Arial" w:hAnsi="Arial" w:cs="Arial"/>
                <w:sz w:val="24"/>
                <w:szCs w:val="24"/>
                <w:lang w:val="en-US"/>
              </w:rPr>
              <w:t>.</w:t>
            </w:r>
          </w:p>
          <w:p w14:paraId="0043AA35" w14:textId="77777777" w:rsidR="004E09C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The comments of parent(s) and the child/young person will be recorded</w:t>
            </w:r>
            <w:r>
              <w:rPr>
                <w:rFonts w:ascii="Arial" w:hAnsi="Arial" w:cs="Arial"/>
                <w:sz w:val="24"/>
                <w:szCs w:val="24"/>
                <w:lang w:val="en-US"/>
              </w:rPr>
              <w:t>.</w:t>
            </w:r>
          </w:p>
          <w:p w14:paraId="3EE5556C" w14:textId="77777777" w:rsidR="004E09C1" w:rsidRPr="000B32FC"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0B32FC">
              <w:rPr>
                <w:rFonts w:ascii="Arial" w:hAnsi="Arial" w:cs="Arial"/>
                <w:sz w:val="24"/>
                <w:szCs w:val="24"/>
                <w:lang w:val="en-US"/>
              </w:rPr>
              <w:t>Mind of My Own will be offered as well as the parental feedback questionnaire</w:t>
            </w:r>
          </w:p>
          <w:p w14:paraId="7F0AE37A"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 xml:space="preserve">Agencies and individuals involved in the Assessment will receive the summary information about the Plan, </w:t>
            </w:r>
            <w:r w:rsidRPr="000B32FC">
              <w:rPr>
                <w:rFonts w:ascii="Arial" w:hAnsi="Arial" w:cs="Arial"/>
                <w:sz w:val="24"/>
                <w:szCs w:val="24"/>
                <w:lang w:val="en-US"/>
              </w:rPr>
              <w:t>if one is made. Trajectory and Timelines will be aspirational and illustrated to closure of the service involvement.</w:t>
            </w:r>
          </w:p>
        </w:tc>
      </w:tr>
      <w:tr w:rsidR="004E09C1" w:rsidRPr="00244B51" w14:paraId="3CC42349" w14:textId="77777777" w:rsidTr="00A40E25">
        <w:tc>
          <w:tcPr>
            <w:tcW w:w="675" w:type="dxa"/>
            <w:tcBorders>
              <w:top w:val="single" w:sz="4" w:space="0" w:color="auto"/>
              <w:bottom w:val="single" w:sz="4" w:space="0" w:color="auto"/>
            </w:tcBorders>
            <w:shd w:val="clear" w:color="auto" w:fill="365F91" w:themeFill="accent1" w:themeFillShade="BF"/>
          </w:tcPr>
          <w:p w14:paraId="4156DDBC" w14:textId="77777777" w:rsidR="004E09C1" w:rsidRPr="00244B51" w:rsidRDefault="004E09C1" w:rsidP="00A40E25">
            <w:pPr>
              <w:spacing w:before="120"/>
              <w:jc w:val="center"/>
              <w:rPr>
                <w:rFonts w:ascii="Arial" w:hAnsi="Arial" w:cs="Arial"/>
                <w:b/>
                <w:color w:val="FFFFFF" w:themeColor="background1"/>
                <w:sz w:val="28"/>
                <w:szCs w:val="28"/>
              </w:rPr>
            </w:pPr>
            <w:r w:rsidRPr="00244B51">
              <w:rPr>
                <w:rFonts w:ascii="Arial" w:hAnsi="Arial" w:cs="Arial"/>
                <w:b/>
                <w:color w:val="FFFFFF" w:themeColor="background1"/>
                <w:sz w:val="28"/>
                <w:szCs w:val="28"/>
              </w:rPr>
              <w:t>10</w:t>
            </w:r>
          </w:p>
        </w:tc>
        <w:tc>
          <w:tcPr>
            <w:tcW w:w="3119" w:type="dxa"/>
            <w:shd w:val="clear" w:color="auto" w:fill="DBE5F1" w:themeFill="accent1" w:themeFillTint="33"/>
          </w:tcPr>
          <w:p w14:paraId="3C853EE1" w14:textId="77777777" w:rsidR="004E09C1" w:rsidRPr="00244B51" w:rsidRDefault="004E09C1" w:rsidP="00A40E25">
            <w:pPr>
              <w:spacing w:before="120" w:after="120"/>
              <w:jc w:val="both"/>
              <w:rPr>
                <w:rFonts w:ascii="Arial" w:hAnsi="Arial" w:cs="Arial"/>
                <w:sz w:val="24"/>
                <w:szCs w:val="24"/>
                <w:lang w:val="en-US"/>
              </w:rPr>
            </w:pPr>
            <w:r w:rsidRPr="00244B51">
              <w:rPr>
                <w:rFonts w:ascii="Arial" w:hAnsi="Arial" w:cs="Arial"/>
                <w:sz w:val="24"/>
                <w:szCs w:val="24"/>
                <w:lang w:val="en-US"/>
              </w:rPr>
              <w:t>Recommendations from Assessment will be outcome focused</w:t>
            </w:r>
          </w:p>
        </w:tc>
        <w:tc>
          <w:tcPr>
            <w:tcW w:w="6888" w:type="dxa"/>
            <w:shd w:val="clear" w:color="auto" w:fill="DBE5F1" w:themeFill="accent1" w:themeFillTint="33"/>
          </w:tcPr>
          <w:p w14:paraId="5EC9FF73"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Strengths and risks identified</w:t>
            </w:r>
            <w:r>
              <w:rPr>
                <w:rFonts w:ascii="Arial" w:hAnsi="Arial" w:cs="Arial"/>
                <w:sz w:val="24"/>
                <w:szCs w:val="24"/>
                <w:lang w:val="en-US"/>
              </w:rPr>
              <w:t>.</w:t>
            </w:r>
          </w:p>
          <w:p w14:paraId="0659C416" w14:textId="77777777" w:rsidR="004E09C1" w:rsidRPr="00244B51" w:rsidRDefault="004E09C1" w:rsidP="00B3173F">
            <w:pPr>
              <w:pStyle w:val="ListParagraph"/>
              <w:numPr>
                <w:ilvl w:val="0"/>
                <w:numId w:val="7"/>
              </w:numPr>
              <w:spacing w:before="120" w:after="120"/>
              <w:ind w:left="357" w:hanging="357"/>
              <w:contextualSpacing w:val="0"/>
              <w:jc w:val="both"/>
              <w:rPr>
                <w:rFonts w:ascii="Arial" w:hAnsi="Arial" w:cs="Arial"/>
                <w:sz w:val="24"/>
                <w:szCs w:val="24"/>
                <w:lang w:val="en-US"/>
              </w:rPr>
            </w:pPr>
            <w:r w:rsidRPr="00244B51">
              <w:rPr>
                <w:rFonts w:ascii="Arial" w:hAnsi="Arial" w:cs="Arial"/>
                <w:sz w:val="24"/>
                <w:szCs w:val="24"/>
                <w:lang w:val="en-US"/>
              </w:rPr>
              <w:t>Define what needs to happen to achieve desired outcomes, by when and whom</w:t>
            </w:r>
            <w:r>
              <w:rPr>
                <w:rFonts w:ascii="Arial" w:hAnsi="Arial" w:cs="Arial"/>
                <w:sz w:val="24"/>
                <w:szCs w:val="24"/>
                <w:lang w:val="en-US"/>
              </w:rPr>
              <w:t>.</w:t>
            </w:r>
          </w:p>
        </w:tc>
      </w:tr>
    </w:tbl>
    <w:p w14:paraId="4B8A7033" w14:textId="77777777" w:rsidR="004E09C1" w:rsidRDefault="004E09C1" w:rsidP="004E09C1"/>
    <w:p w14:paraId="18FF35B6" w14:textId="77777777" w:rsidR="008A38BE" w:rsidRPr="00244B51" w:rsidRDefault="008A38BE">
      <w:r w:rsidRPr="00244B51">
        <w:br w:type="page"/>
      </w:r>
    </w:p>
    <w:p w14:paraId="11BC5126" w14:textId="77777777" w:rsidR="001E7EF7" w:rsidRPr="00244B51" w:rsidRDefault="00F830B2" w:rsidP="00B3173F">
      <w:pPr>
        <w:pStyle w:val="Heading1"/>
        <w:numPr>
          <w:ilvl w:val="0"/>
          <w:numId w:val="12"/>
        </w:numPr>
      </w:pPr>
      <w:bookmarkStart w:id="14" w:name="_Toc77066610"/>
      <w:r>
        <w:t xml:space="preserve">Serious Incident Notification </w:t>
      </w:r>
      <w:r w:rsidR="007C320F" w:rsidRPr="00244B51">
        <w:t>Involving Children</w:t>
      </w:r>
      <w:bookmarkEnd w:id="14"/>
    </w:p>
    <w:tbl>
      <w:tblPr>
        <w:tblStyle w:val="LightGrid-Accent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946"/>
      </w:tblGrid>
      <w:tr w:rsidR="007C320F" w:rsidRPr="00244B51" w14:paraId="00B0925D" w14:textId="77777777" w:rsidTr="007C3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bottom w:val="single" w:sz="4" w:space="0" w:color="auto"/>
              <w:right w:val="single" w:sz="4" w:space="0" w:color="auto"/>
            </w:tcBorders>
            <w:shd w:val="clear" w:color="auto" w:fill="FFFFFF" w:themeFill="background1"/>
          </w:tcPr>
          <w:p w14:paraId="0081E3F8" w14:textId="77777777" w:rsidR="007C320F" w:rsidRPr="002848B9" w:rsidRDefault="007C320F" w:rsidP="00C04EEF">
            <w:pPr>
              <w:spacing w:before="60" w:after="60" w:line="276" w:lineRule="auto"/>
              <w:rPr>
                <w:rFonts w:ascii="Arial" w:eastAsiaTheme="minorHAnsi" w:hAnsi="Arial" w:cs="Arial"/>
                <w:color w:val="FFFFFF" w:themeColor="background1"/>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0070C0"/>
          </w:tcPr>
          <w:p w14:paraId="1213474F" w14:textId="77777777" w:rsidR="007C320F" w:rsidRPr="002848B9" w:rsidRDefault="007C320F" w:rsidP="00C04EEF">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FFFFFF" w:themeColor="background1"/>
                <w:sz w:val="28"/>
                <w:szCs w:val="28"/>
              </w:rPr>
            </w:pPr>
            <w:r w:rsidRPr="00244B51">
              <w:rPr>
                <w:rFonts w:ascii="Arial" w:hAnsi="Arial" w:cs="Arial"/>
                <w:color w:val="FFFFFF" w:themeColor="background1"/>
                <w:sz w:val="28"/>
                <w:szCs w:val="28"/>
              </w:rPr>
              <w:t>Standard</w:t>
            </w:r>
          </w:p>
        </w:tc>
        <w:tc>
          <w:tcPr>
            <w:tcW w:w="6946" w:type="dxa"/>
            <w:tcBorders>
              <w:top w:val="single" w:sz="4" w:space="0" w:color="auto"/>
              <w:left w:val="single" w:sz="4" w:space="0" w:color="auto"/>
              <w:bottom w:val="single" w:sz="4" w:space="0" w:color="auto"/>
              <w:right w:val="single" w:sz="4" w:space="0" w:color="auto"/>
            </w:tcBorders>
            <w:shd w:val="clear" w:color="auto" w:fill="0070C0"/>
          </w:tcPr>
          <w:p w14:paraId="08A36D9B" w14:textId="77777777" w:rsidR="007C320F" w:rsidRPr="002848B9" w:rsidRDefault="007C320F" w:rsidP="00C04EEF">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FFFFFF" w:themeColor="background1"/>
                <w:sz w:val="28"/>
                <w:szCs w:val="28"/>
              </w:rPr>
            </w:pPr>
            <w:r w:rsidRPr="00244B51">
              <w:rPr>
                <w:rFonts w:ascii="Arial" w:hAnsi="Arial" w:cs="Arial"/>
                <w:color w:val="FFFFFF" w:themeColor="background1"/>
                <w:sz w:val="28"/>
                <w:szCs w:val="28"/>
              </w:rPr>
              <w:t>Criteria</w:t>
            </w:r>
          </w:p>
        </w:tc>
      </w:tr>
      <w:tr w:rsidR="007C320F" w:rsidRPr="00244B51" w14:paraId="7DEA42A7" w14:textId="77777777" w:rsidTr="00C04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shd w:val="clear" w:color="auto" w:fill="0070C0"/>
          </w:tcPr>
          <w:p w14:paraId="10EBBAB7" w14:textId="77777777" w:rsidR="007C320F" w:rsidRPr="002848B9" w:rsidRDefault="00C04EEF" w:rsidP="00C04EEF">
            <w:pPr>
              <w:spacing w:before="120" w:after="120" w:line="276" w:lineRule="auto"/>
              <w:jc w:val="center"/>
              <w:rPr>
                <w:rFonts w:ascii="Arial" w:eastAsia="Times New Roman" w:hAnsi="Arial" w:cs="Arial"/>
                <w:color w:val="FFFFFF" w:themeColor="background1"/>
                <w:kern w:val="36"/>
                <w:sz w:val="28"/>
                <w:szCs w:val="28"/>
                <w:lang w:eastAsia="en-GB"/>
              </w:rPr>
            </w:pPr>
            <w:r w:rsidRPr="00244B51">
              <w:rPr>
                <w:rFonts w:ascii="Arial" w:eastAsia="Times New Roman" w:hAnsi="Arial" w:cs="Arial"/>
                <w:color w:val="FFFFFF" w:themeColor="background1"/>
                <w:kern w:val="36"/>
                <w:sz w:val="28"/>
                <w:szCs w:val="28"/>
                <w:lang w:eastAsia="en-GB"/>
              </w:rPr>
              <w:t>1</w:t>
            </w:r>
          </w:p>
        </w:tc>
        <w:tc>
          <w:tcPr>
            <w:tcW w:w="3119" w:type="dxa"/>
            <w:tcBorders>
              <w:top w:val="single" w:sz="4" w:space="0" w:color="auto"/>
              <w:left w:val="none" w:sz="0" w:space="0" w:color="auto"/>
              <w:bottom w:val="none" w:sz="0" w:space="0" w:color="auto"/>
              <w:right w:val="none" w:sz="0" w:space="0" w:color="auto"/>
            </w:tcBorders>
          </w:tcPr>
          <w:p w14:paraId="3E66ADCD" w14:textId="77777777" w:rsidR="007C320F" w:rsidRPr="00244B51" w:rsidRDefault="00F830B2" w:rsidP="00615C74">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kern w:val="36"/>
                <w:sz w:val="24"/>
                <w:szCs w:val="24"/>
                <w:lang w:eastAsia="en-GB"/>
              </w:rPr>
            </w:pPr>
            <w:r w:rsidRPr="00F830B2">
              <w:rPr>
                <w:rFonts w:ascii="Arial" w:eastAsia="Times New Roman" w:hAnsi="Arial" w:cs="Arial"/>
                <w:bCs/>
                <w:kern w:val="36"/>
                <w:sz w:val="24"/>
                <w:szCs w:val="24"/>
                <w:lang w:eastAsia="en-GB"/>
              </w:rPr>
              <w:t xml:space="preserve">Serious Incident </w:t>
            </w:r>
          </w:p>
        </w:tc>
        <w:tc>
          <w:tcPr>
            <w:tcW w:w="6946" w:type="dxa"/>
            <w:tcBorders>
              <w:top w:val="single" w:sz="4" w:space="0" w:color="auto"/>
              <w:left w:val="none" w:sz="0" w:space="0" w:color="auto"/>
              <w:bottom w:val="none" w:sz="0" w:space="0" w:color="auto"/>
              <w:right w:val="none" w:sz="0" w:space="0" w:color="auto"/>
            </w:tcBorders>
          </w:tcPr>
          <w:p w14:paraId="0426585C" w14:textId="77777777" w:rsidR="007C320F" w:rsidRPr="00244B51" w:rsidRDefault="007C320F" w:rsidP="00615C74">
            <w:pPr>
              <w:pStyle w:val="Bulletsspaced"/>
              <w:numPr>
                <w:ilvl w:val="0"/>
                <w:numId w:val="11"/>
              </w:numPr>
              <w:spacing w:before="120" w:after="120" w:line="360" w:lineRule="auto"/>
              <w:ind w:left="287"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 xml:space="preserve">A child has died (including cases of suspected suicide), </w:t>
            </w:r>
            <w:r w:rsidRPr="00244B51">
              <w:rPr>
                <w:rFonts w:ascii="Arial" w:hAnsi="Arial" w:cs="Arial"/>
                <w:b/>
                <w:sz w:val="24"/>
                <w:szCs w:val="24"/>
                <w:u w:val="single"/>
                <w:lang w:eastAsia="en-GB"/>
              </w:rPr>
              <w:t>and</w:t>
            </w:r>
            <w:r w:rsidRPr="00244B51">
              <w:rPr>
                <w:rFonts w:ascii="Arial" w:hAnsi="Arial" w:cs="Arial"/>
                <w:sz w:val="24"/>
                <w:szCs w:val="24"/>
                <w:lang w:eastAsia="en-GB"/>
              </w:rPr>
              <w:t xml:space="preserve"> abuse or neglect is known or suspected</w:t>
            </w:r>
          </w:p>
          <w:p w14:paraId="4E186E74" w14:textId="77777777" w:rsidR="007C320F" w:rsidRPr="00244B51" w:rsidRDefault="007C320F" w:rsidP="00615C74">
            <w:pPr>
              <w:pStyle w:val="Bulletsspaced"/>
              <w:numPr>
                <w:ilvl w:val="0"/>
                <w:numId w:val="11"/>
              </w:numPr>
              <w:spacing w:before="120" w:after="120" w:line="360" w:lineRule="auto"/>
              <w:ind w:left="287"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 xml:space="preserve">A child has been “seriously harmed” </w:t>
            </w:r>
            <w:r w:rsidRPr="00244B51">
              <w:rPr>
                <w:rFonts w:ascii="Arial" w:hAnsi="Arial" w:cs="Arial"/>
                <w:b/>
                <w:sz w:val="24"/>
                <w:szCs w:val="24"/>
                <w:u w:val="single"/>
                <w:lang w:eastAsia="en-GB"/>
              </w:rPr>
              <w:t>and</w:t>
            </w:r>
            <w:r w:rsidRPr="00244B51">
              <w:rPr>
                <w:rFonts w:ascii="Arial" w:hAnsi="Arial" w:cs="Arial"/>
                <w:sz w:val="24"/>
                <w:szCs w:val="24"/>
                <w:lang w:eastAsia="en-GB"/>
              </w:rPr>
              <w:t xml:space="preserve"> abuse or neglect is known or suspected</w:t>
            </w:r>
          </w:p>
          <w:p w14:paraId="1A52385A" w14:textId="77777777" w:rsidR="007C320F" w:rsidRPr="00244B51" w:rsidRDefault="007C320F" w:rsidP="00615C74">
            <w:pPr>
              <w:pStyle w:val="Bulletsspaced"/>
              <w:numPr>
                <w:ilvl w:val="0"/>
                <w:numId w:val="11"/>
              </w:numPr>
              <w:spacing w:before="120" w:after="120" w:line="360" w:lineRule="auto"/>
              <w:ind w:left="287"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 xml:space="preserve">A looked after child has died (including cases where abuse or neglect is </w:t>
            </w:r>
            <w:r w:rsidRPr="00244B51">
              <w:rPr>
                <w:rFonts w:ascii="Arial" w:hAnsi="Arial" w:cs="Arial"/>
                <w:b/>
                <w:bCs/>
                <w:sz w:val="24"/>
                <w:szCs w:val="24"/>
                <w:u w:val="single"/>
                <w:lang w:eastAsia="en-GB"/>
              </w:rPr>
              <w:t>not</w:t>
            </w:r>
            <w:r w:rsidRPr="00244B51">
              <w:rPr>
                <w:rFonts w:ascii="Arial" w:hAnsi="Arial" w:cs="Arial"/>
                <w:b/>
                <w:bCs/>
                <w:sz w:val="24"/>
                <w:szCs w:val="24"/>
                <w:lang w:eastAsia="en-GB"/>
              </w:rPr>
              <w:t xml:space="preserve"> </w:t>
            </w:r>
            <w:r w:rsidRPr="00244B51">
              <w:rPr>
                <w:rFonts w:ascii="Arial" w:hAnsi="Arial" w:cs="Arial"/>
                <w:sz w:val="24"/>
                <w:szCs w:val="24"/>
                <w:lang w:eastAsia="en-GB"/>
              </w:rPr>
              <w:t xml:space="preserve">known or suspected); or </w:t>
            </w:r>
          </w:p>
          <w:p w14:paraId="5F4890DC" w14:textId="77777777" w:rsidR="007C320F" w:rsidRPr="00244B51" w:rsidRDefault="007C320F" w:rsidP="00615C74">
            <w:pPr>
              <w:pStyle w:val="Bulletsspaced"/>
              <w:numPr>
                <w:ilvl w:val="0"/>
                <w:numId w:val="11"/>
              </w:numPr>
              <w:spacing w:before="120" w:after="120" w:line="360" w:lineRule="auto"/>
              <w:ind w:left="287"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 xml:space="preserve">A child in a regulated setting or service has died (including cases where abuse or neglect is </w:t>
            </w:r>
            <w:r w:rsidRPr="00244B51">
              <w:rPr>
                <w:rFonts w:ascii="Arial" w:hAnsi="Arial" w:cs="Arial"/>
                <w:b/>
                <w:bCs/>
                <w:sz w:val="24"/>
                <w:szCs w:val="24"/>
                <w:u w:val="single"/>
                <w:lang w:eastAsia="en-GB"/>
              </w:rPr>
              <w:t>not</w:t>
            </w:r>
            <w:r w:rsidRPr="00244B51">
              <w:rPr>
                <w:rFonts w:ascii="Arial" w:hAnsi="Arial" w:cs="Arial"/>
                <w:b/>
                <w:bCs/>
                <w:sz w:val="24"/>
                <w:szCs w:val="24"/>
                <w:lang w:eastAsia="en-GB"/>
              </w:rPr>
              <w:t xml:space="preserve"> </w:t>
            </w:r>
            <w:r w:rsidRPr="00244B51">
              <w:rPr>
                <w:rFonts w:ascii="Arial" w:hAnsi="Arial" w:cs="Arial"/>
                <w:sz w:val="24"/>
                <w:szCs w:val="24"/>
                <w:lang w:eastAsia="en-GB"/>
              </w:rPr>
              <w:t>known or suspected)</w:t>
            </w:r>
          </w:p>
        </w:tc>
      </w:tr>
      <w:tr w:rsidR="007C320F" w:rsidRPr="00244B51" w14:paraId="0B57EB8E" w14:textId="77777777" w:rsidTr="00C04E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shd w:val="clear" w:color="auto" w:fill="0070C0"/>
          </w:tcPr>
          <w:p w14:paraId="1F0BEEBD" w14:textId="77777777" w:rsidR="007C320F" w:rsidRPr="002848B9" w:rsidRDefault="00C04EEF" w:rsidP="00C04EEF">
            <w:pPr>
              <w:spacing w:before="120" w:after="120" w:line="276" w:lineRule="auto"/>
              <w:jc w:val="center"/>
              <w:rPr>
                <w:rFonts w:ascii="Arial" w:eastAsia="Times New Roman" w:hAnsi="Arial" w:cs="Arial"/>
                <w:color w:val="FFFFFF" w:themeColor="background1"/>
                <w:kern w:val="36"/>
                <w:sz w:val="28"/>
                <w:szCs w:val="28"/>
                <w:lang w:eastAsia="en-GB"/>
              </w:rPr>
            </w:pPr>
            <w:r w:rsidRPr="00244B51">
              <w:rPr>
                <w:rFonts w:ascii="Arial" w:eastAsia="Times New Roman" w:hAnsi="Arial" w:cs="Arial"/>
                <w:color w:val="FFFFFF" w:themeColor="background1"/>
                <w:kern w:val="36"/>
                <w:sz w:val="28"/>
                <w:szCs w:val="28"/>
                <w:lang w:eastAsia="en-GB"/>
              </w:rPr>
              <w:t>2</w:t>
            </w:r>
          </w:p>
        </w:tc>
        <w:tc>
          <w:tcPr>
            <w:tcW w:w="3119" w:type="dxa"/>
            <w:tcBorders>
              <w:top w:val="none" w:sz="0" w:space="0" w:color="auto"/>
              <w:left w:val="none" w:sz="0" w:space="0" w:color="auto"/>
              <w:bottom w:val="none" w:sz="0" w:space="0" w:color="auto"/>
              <w:right w:val="none" w:sz="0" w:space="0" w:color="auto"/>
            </w:tcBorders>
          </w:tcPr>
          <w:p w14:paraId="27D29C0F" w14:textId="77777777" w:rsidR="007C320F" w:rsidRPr="00244B51" w:rsidRDefault="007C320F" w:rsidP="00615C74">
            <w:pPr>
              <w:spacing w:before="120" w:after="12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Where a child has died and it is believed that the case meets the criteria for a ‘</w:t>
            </w:r>
            <w:r w:rsidR="00F830B2" w:rsidRPr="00F830B2">
              <w:rPr>
                <w:rFonts w:ascii="Arial" w:eastAsia="Times New Roman" w:hAnsi="Arial" w:cs="Arial"/>
                <w:bCs/>
                <w:kern w:val="36"/>
                <w:sz w:val="24"/>
                <w:szCs w:val="24"/>
                <w:lang w:eastAsia="en-GB"/>
              </w:rPr>
              <w:t>Serious Incident Notification</w:t>
            </w:r>
          </w:p>
        </w:tc>
        <w:tc>
          <w:tcPr>
            <w:tcW w:w="6946" w:type="dxa"/>
            <w:tcBorders>
              <w:top w:val="none" w:sz="0" w:space="0" w:color="auto"/>
              <w:left w:val="none" w:sz="0" w:space="0" w:color="auto"/>
              <w:bottom w:val="none" w:sz="0" w:space="0" w:color="auto"/>
              <w:right w:val="none" w:sz="0" w:space="0" w:color="auto"/>
            </w:tcBorders>
          </w:tcPr>
          <w:p w14:paraId="55B9A54B" w14:textId="77777777" w:rsidR="00E90656" w:rsidRPr="00615C74" w:rsidRDefault="005A680C" w:rsidP="00615C74">
            <w:pPr>
              <w:spacing w:before="120" w:after="120"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615C74">
              <w:rPr>
                <w:rFonts w:ascii="Arial" w:eastAsia="Times New Roman" w:hAnsi="Arial" w:cs="Arial"/>
                <w:bCs/>
                <w:kern w:val="36"/>
                <w:sz w:val="24"/>
                <w:szCs w:val="24"/>
                <w:lang w:eastAsia="en-GB"/>
              </w:rPr>
              <w:t>A Head of Service will</w:t>
            </w:r>
            <w:r w:rsidR="00E90656" w:rsidRPr="00615C74">
              <w:rPr>
                <w:rFonts w:ascii="Arial" w:eastAsia="Times New Roman" w:hAnsi="Arial" w:cs="Arial"/>
                <w:bCs/>
                <w:kern w:val="36"/>
                <w:sz w:val="24"/>
                <w:szCs w:val="24"/>
                <w:lang w:eastAsia="en-GB"/>
              </w:rPr>
              <w:t>:</w:t>
            </w:r>
          </w:p>
          <w:p w14:paraId="4E0710C7" w14:textId="77777777" w:rsidR="005A680C" w:rsidRPr="00615C74" w:rsidRDefault="00030988" w:rsidP="00615C74">
            <w:pPr>
              <w:pStyle w:val="ListParagraph"/>
              <w:numPr>
                <w:ilvl w:val="0"/>
                <w:numId w:val="29"/>
              </w:numPr>
              <w:spacing w:before="120" w:after="120"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615C74">
              <w:rPr>
                <w:rFonts w:ascii="Arial" w:eastAsia="Times New Roman" w:hAnsi="Arial" w:cs="Arial"/>
                <w:bCs/>
                <w:kern w:val="36"/>
                <w:sz w:val="24"/>
                <w:szCs w:val="24"/>
                <w:lang w:eastAsia="en-GB"/>
              </w:rPr>
              <w:t>I</w:t>
            </w:r>
            <w:r w:rsidR="005A680C" w:rsidRPr="00615C74">
              <w:rPr>
                <w:rFonts w:ascii="Arial" w:eastAsia="Times New Roman" w:hAnsi="Arial" w:cs="Arial"/>
                <w:bCs/>
                <w:kern w:val="36"/>
                <w:sz w:val="24"/>
                <w:szCs w:val="24"/>
                <w:lang w:eastAsia="en-GB"/>
              </w:rPr>
              <w:t>nform the Assistant Director and Director of Children’s Services.</w:t>
            </w:r>
          </w:p>
          <w:p w14:paraId="001B76AB" w14:textId="77777777" w:rsidR="0033277A" w:rsidRPr="00615C74" w:rsidRDefault="0033277A" w:rsidP="00615C74">
            <w:pPr>
              <w:pStyle w:val="ListParagraph"/>
              <w:numPr>
                <w:ilvl w:val="0"/>
                <w:numId w:val="29"/>
              </w:numPr>
              <w:spacing w:before="120" w:after="120"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615C74">
              <w:rPr>
                <w:rFonts w:ascii="Arial" w:eastAsia="Times New Roman" w:hAnsi="Arial" w:cs="Arial"/>
                <w:bCs/>
                <w:kern w:val="36"/>
                <w:sz w:val="24"/>
                <w:szCs w:val="24"/>
                <w:lang w:eastAsia="en-GB"/>
              </w:rPr>
              <w:t xml:space="preserve">Inform the </w:t>
            </w:r>
            <w:r w:rsidR="00BB1442" w:rsidRPr="00615C74">
              <w:rPr>
                <w:rFonts w:ascii="Arial" w:eastAsia="Times New Roman" w:hAnsi="Arial" w:cs="Arial"/>
                <w:bCs/>
                <w:kern w:val="36"/>
                <w:sz w:val="24"/>
                <w:szCs w:val="24"/>
                <w:lang w:eastAsia="en-GB"/>
              </w:rPr>
              <w:t>NYSCP</w:t>
            </w:r>
            <w:r w:rsidRPr="00615C74">
              <w:rPr>
                <w:rFonts w:ascii="Arial" w:eastAsia="Times New Roman" w:hAnsi="Arial" w:cs="Arial"/>
                <w:bCs/>
                <w:kern w:val="36"/>
                <w:sz w:val="24"/>
                <w:szCs w:val="24"/>
                <w:lang w:eastAsia="en-GB"/>
              </w:rPr>
              <w:t xml:space="preserve"> </w:t>
            </w:r>
            <w:r w:rsidR="00615C74" w:rsidRPr="00615C74">
              <w:rPr>
                <w:rFonts w:ascii="Arial" w:eastAsia="Times New Roman" w:hAnsi="Arial" w:cs="Arial"/>
                <w:bCs/>
                <w:kern w:val="36"/>
                <w:sz w:val="24"/>
                <w:szCs w:val="24"/>
                <w:lang w:eastAsia="en-GB"/>
              </w:rPr>
              <w:t>Partnership</w:t>
            </w:r>
            <w:r w:rsidRPr="00615C74">
              <w:rPr>
                <w:rFonts w:ascii="Arial" w:eastAsia="Times New Roman" w:hAnsi="Arial" w:cs="Arial"/>
                <w:bCs/>
                <w:kern w:val="36"/>
                <w:sz w:val="24"/>
                <w:szCs w:val="24"/>
                <w:lang w:eastAsia="en-GB"/>
              </w:rPr>
              <w:t xml:space="preserve"> Manager </w:t>
            </w:r>
            <w:r w:rsidR="00E90656" w:rsidRPr="00615C74">
              <w:rPr>
                <w:rFonts w:ascii="Arial" w:eastAsia="Times New Roman" w:hAnsi="Arial" w:cs="Arial"/>
                <w:bCs/>
                <w:kern w:val="36"/>
                <w:sz w:val="24"/>
                <w:szCs w:val="24"/>
                <w:lang w:eastAsia="en-GB"/>
              </w:rPr>
              <w:t xml:space="preserve">and </w:t>
            </w:r>
            <w:r w:rsidR="00030988" w:rsidRPr="00615C74">
              <w:rPr>
                <w:rFonts w:ascii="Arial" w:eastAsia="Times New Roman" w:hAnsi="Arial" w:cs="Arial"/>
                <w:bCs/>
                <w:kern w:val="36"/>
                <w:sz w:val="24"/>
                <w:szCs w:val="24"/>
                <w:lang w:eastAsia="en-GB"/>
              </w:rPr>
              <w:t>N</w:t>
            </w:r>
            <w:r w:rsidRPr="00615C74">
              <w:rPr>
                <w:rFonts w:ascii="Arial" w:eastAsia="Times New Roman" w:hAnsi="Arial" w:cs="Arial"/>
                <w:bCs/>
                <w:kern w:val="36"/>
                <w:sz w:val="24"/>
                <w:szCs w:val="24"/>
                <w:lang w:eastAsia="en-GB"/>
              </w:rPr>
              <w:t xml:space="preserve">otify Ofsted within 5 working days of becoming aware that the incident occurred. </w:t>
            </w:r>
            <w:r w:rsidR="00E90656" w:rsidRPr="00615C74">
              <w:rPr>
                <w:rFonts w:ascii="Arial" w:eastAsia="Times New Roman" w:hAnsi="Arial" w:cs="Arial"/>
                <w:bCs/>
                <w:kern w:val="36"/>
                <w:sz w:val="24"/>
                <w:szCs w:val="24"/>
                <w:lang w:eastAsia="en-GB"/>
              </w:rPr>
              <w:t xml:space="preserve">Contact to Ofsted should be made via the </w:t>
            </w:r>
            <w:hyperlink r:id="rId10" w:history="1">
              <w:r w:rsidR="00E90656" w:rsidRPr="00615C74">
                <w:rPr>
                  <w:rStyle w:val="Hyperlink"/>
                  <w:rFonts w:ascii="Arial" w:eastAsia="Times New Roman" w:hAnsi="Arial" w:cs="Arial"/>
                  <w:bCs/>
                  <w:kern w:val="36"/>
                  <w:sz w:val="24"/>
                  <w:szCs w:val="24"/>
                  <w:lang w:eastAsia="en-GB"/>
                </w:rPr>
                <w:t>online form</w:t>
              </w:r>
            </w:hyperlink>
            <w:r w:rsidR="00E90656" w:rsidRPr="00615C74">
              <w:rPr>
                <w:rFonts w:ascii="Arial" w:eastAsia="Times New Roman" w:hAnsi="Arial" w:cs="Arial"/>
                <w:bCs/>
                <w:kern w:val="36"/>
                <w:sz w:val="24"/>
                <w:szCs w:val="24"/>
                <w:lang w:eastAsia="en-GB"/>
              </w:rPr>
              <w:t xml:space="preserve">. </w:t>
            </w:r>
          </w:p>
          <w:p w14:paraId="38A41F77" w14:textId="77777777" w:rsidR="007C320F" w:rsidRPr="00615C74" w:rsidRDefault="0033277A" w:rsidP="00615C74">
            <w:pPr>
              <w:pStyle w:val="ListParagraph"/>
              <w:numPr>
                <w:ilvl w:val="0"/>
                <w:numId w:val="29"/>
              </w:numPr>
              <w:spacing w:before="120" w:after="120"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615C74">
              <w:rPr>
                <w:rFonts w:ascii="Arial" w:eastAsia="Times New Roman" w:hAnsi="Arial" w:cs="Arial"/>
                <w:bCs/>
                <w:kern w:val="36"/>
                <w:sz w:val="24"/>
                <w:szCs w:val="24"/>
                <w:lang w:eastAsia="en-GB"/>
              </w:rPr>
              <w:t xml:space="preserve">Ensure the Notification is uploaded onto LCS and this is sent to the Director of Children’s Services and </w:t>
            </w:r>
            <w:r w:rsidR="00BB1442" w:rsidRPr="00615C74">
              <w:rPr>
                <w:rFonts w:ascii="Arial" w:eastAsia="Times New Roman" w:hAnsi="Arial" w:cs="Arial"/>
                <w:bCs/>
                <w:kern w:val="36"/>
                <w:sz w:val="24"/>
                <w:szCs w:val="24"/>
                <w:lang w:eastAsia="en-GB"/>
              </w:rPr>
              <w:t>NYSCP</w:t>
            </w:r>
            <w:r w:rsidRPr="00615C74">
              <w:rPr>
                <w:rFonts w:ascii="Arial" w:eastAsia="Times New Roman" w:hAnsi="Arial" w:cs="Arial"/>
                <w:bCs/>
                <w:kern w:val="36"/>
                <w:sz w:val="24"/>
                <w:szCs w:val="24"/>
                <w:lang w:eastAsia="en-GB"/>
              </w:rPr>
              <w:t xml:space="preserve">. </w:t>
            </w:r>
            <w:r w:rsidR="005A680C" w:rsidRPr="00615C74">
              <w:rPr>
                <w:rFonts w:ascii="Arial" w:eastAsia="Times New Roman" w:hAnsi="Arial" w:cs="Arial"/>
                <w:bCs/>
                <w:kern w:val="36"/>
                <w:sz w:val="24"/>
                <w:szCs w:val="24"/>
                <w:lang w:eastAsia="en-GB"/>
              </w:rPr>
              <w:t xml:space="preserve"> </w:t>
            </w:r>
          </w:p>
        </w:tc>
      </w:tr>
      <w:tr w:rsidR="007C320F" w:rsidRPr="00244B51" w14:paraId="2419D02D" w14:textId="77777777" w:rsidTr="00C04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shd w:val="clear" w:color="auto" w:fill="0070C0"/>
          </w:tcPr>
          <w:p w14:paraId="46F467D9" w14:textId="77777777" w:rsidR="007C320F" w:rsidRPr="002848B9" w:rsidRDefault="00C04EEF" w:rsidP="00C04EEF">
            <w:pPr>
              <w:spacing w:before="120" w:after="120" w:line="276" w:lineRule="auto"/>
              <w:jc w:val="center"/>
              <w:rPr>
                <w:rFonts w:ascii="Arial" w:eastAsia="Times New Roman" w:hAnsi="Arial" w:cs="Arial"/>
                <w:color w:val="FFFFFF" w:themeColor="background1"/>
                <w:kern w:val="36"/>
                <w:sz w:val="28"/>
                <w:szCs w:val="28"/>
                <w:lang w:eastAsia="en-GB"/>
              </w:rPr>
            </w:pPr>
            <w:r w:rsidRPr="00244B51">
              <w:rPr>
                <w:rFonts w:ascii="Arial" w:eastAsia="Times New Roman" w:hAnsi="Arial" w:cs="Arial"/>
                <w:color w:val="FFFFFF" w:themeColor="background1"/>
                <w:kern w:val="36"/>
                <w:sz w:val="28"/>
                <w:szCs w:val="28"/>
                <w:lang w:eastAsia="en-GB"/>
              </w:rPr>
              <w:t>3</w:t>
            </w:r>
          </w:p>
        </w:tc>
        <w:tc>
          <w:tcPr>
            <w:tcW w:w="3119" w:type="dxa"/>
            <w:tcBorders>
              <w:top w:val="none" w:sz="0" w:space="0" w:color="auto"/>
              <w:left w:val="none" w:sz="0" w:space="0" w:color="auto"/>
              <w:bottom w:val="none" w:sz="0" w:space="0" w:color="auto"/>
              <w:right w:val="none" w:sz="0" w:space="0" w:color="auto"/>
            </w:tcBorders>
          </w:tcPr>
          <w:p w14:paraId="2940D1B1" w14:textId="77777777" w:rsidR="007C320F" w:rsidRPr="00244B51" w:rsidRDefault="007C320F" w:rsidP="00615C74">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Where a child has been seriously harmed</w:t>
            </w:r>
          </w:p>
        </w:tc>
        <w:tc>
          <w:tcPr>
            <w:tcW w:w="6946" w:type="dxa"/>
            <w:tcBorders>
              <w:top w:val="none" w:sz="0" w:space="0" w:color="auto"/>
              <w:left w:val="none" w:sz="0" w:space="0" w:color="auto"/>
              <w:bottom w:val="none" w:sz="0" w:space="0" w:color="auto"/>
              <w:right w:val="none" w:sz="0" w:space="0" w:color="auto"/>
            </w:tcBorders>
          </w:tcPr>
          <w:p w14:paraId="36B92F52" w14:textId="77777777" w:rsidR="007C320F" w:rsidRPr="00244B51" w:rsidRDefault="007C320F" w:rsidP="00615C74">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44B51">
              <w:rPr>
                <w:rFonts w:ascii="Arial" w:eastAsia="Times New Roman" w:hAnsi="Arial" w:cs="Arial"/>
                <w:sz w:val="24"/>
                <w:szCs w:val="24"/>
                <w:lang w:eastAsia="en-GB"/>
              </w:rPr>
              <w:t>“Seriously harmed” in the context of the above includes, but is not limited to, cases where the child has sustained, as a result of abuse or neglect, any or all of the following:</w:t>
            </w:r>
          </w:p>
          <w:p w14:paraId="79592338" w14:textId="77777777" w:rsidR="007C320F" w:rsidRPr="00244B51" w:rsidRDefault="007C320F" w:rsidP="00615C74">
            <w:pPr>
              <w:pStyle w:val="Bulletsspaced"/>
              <w:numPr>
                <w:ilvl w:val="0"/>
                <w:numId w:val="11"/>
              </w:num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A potentially life-threatening injury</w:t>
            </w:r>
          </w:p>
          <w:p w14:paraId="6BA911A7" w14:textId="77777777" w:rsidR="007C320F" w:rsidRPr="00244B51" w:rsidRDefault="007C320F" w:rsidP="00615C74">
            <w:pPr>
              <w:pStyle w:val="Bulletsspaced"/>
              <w:numPr>
                <w:ilvl w:val="0"/>
                <w:numId w:val="11"/>
              </w:num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244B51">
              <w:rPr>
                <w:rFonts w:ascii="Arial" w:hAnsi="Arial" w:cs="Arial"/>
                <w:sz w:val="24"/>
                <w:szCs w:val="24"/>
                <w:lang w:eastAsia="en-GB"/>
              </w:rPr>
              <w:t>Serious and/or likely long-term impairment of physical or mental health or physical, intellectual, emotional, social or behavioural development</w:t>
            </w:r>
          </w:p>
          <w:p w14:paraId="50172CAD" w14:textId="77777777" w:rsidR="007C320F" w:rsidRPr="00244B51" w:rsidRDefault="007C320F" w:rsidP="00615C74">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44B51">
              <w:rPr>
                <w:rFonts w:ascii="Arial" w:eastAsia="Times New Roman" w:hAnsi="Arial" w:cs="Arial"/>
                <w:sz w:val="24"/>
                <w:szCs w:val="24"/>
                <w:lang w:eastAsia="en-GB"/>
              </w:rPr>
              <w:t>This definition is not exhaustive. In addition, even if a child recovers, this does not mean that seri</w:t>
            </w:r>
            <w:r w:rsidR="003D01FA" w:rsidRPr="00244B51">
              <w:rPr>
                <w:rFonts w:ascii="Arial" w:eastAsia="Times New Roman" w:hAnsi="Arial" w:cs="Arial"/>
                <w:sz w:val="24"/>
                <w:szCs w:val="24"/>
                <w:lang w:eastAsia="en-GB"/>
              </w:rPr>
              <w:t>ous harm cannot have occurred.</w:t>
            </w:r>
          </w:p>
        </w:tc>
      </w:tr>
      <w:tr w:rsidR="007C320F" w:rsidRPr="00244B51" w14:paraId="4DC87ECE" w14:textId="77777777" w:rsidTr="00C04E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shd w:val="clear" w:color="auto" w:fill="0070C0"/>
          </w:tcPr>
          <w:p w14:paraId="0D541456" w14:textId="77777777" w:rsidR="007C320F" w:rsidRPr="002848B9" w:rsidRDefault="0033277A" w:rsidP="00C04EEF">
            <w:pPr>
              <w:spacing w:before="120" w:after="120" w:line="276" w:lineRule="auto"/>
              <w:jc w:val="center"/>
              <w:rPr>
                <w:rFonts w:ascii="Arial" w:eastAsia="Times New Roman" w:hAnsi="Arial" w:cs="Arial"/>
                <w:color w:val="FFFFFF" w:themeColor="background1"/>
                <w:kern w:val="36"/>
                <w:sz w:val="28"/>
                <w:szCs w:val="28"/>
                <w:lang w:eastAsia="en-GB"/>
              </w:rPr>
            </w:pPr>
            <w:r>
              <w:rPr>
                <w:rFonts w:ascii="Arial" w:eastAsia="Times New Roman" w:hAnsi="Arial" w:cs="Arial"/>
                <w:color w:val="FFFFFF" w:themeColor="background1"/>
                <w:kern w:val="36"/>
                <w:sz w:val="28"/>
                <w:szCs w:val="28"/>
                <w:lang w:eastAsia="en-GB"/>
              </w:rPr>
              <w:t xml:space="preserve">4 </w:t>
            </w:r>
          </w:p>
        </w:tc>
        <w:tc>
          <w:tcPr>
            <w:tcW w:w="3119" w:type="dxa"/>
            <w:tcBorders>
              <w:top w:val="none" w:sz="0" w:space="0" w:color="auto"/>
              <w:left w:val="none" w:sz="0" w:space="0" w:color="auto"/>
              <w:bottom w:val="none" w:sz="0" w:space="0" w:color="auto"/>
              <w:right w:val="none" w:sz="0" w:space="0" w:color="auto"/>
            </w:tcBorders>
          </w:tcPr>
          <w:p w14:paraId="6D9CCD61" w14:textId="77777777" w:rsidR="007C320F" w:rsidRPr="00244B51" w:rsidRDefault="007C320F" w:rsidP="00615C74">
            <w:pPr>
              <w:spacing w:before="120" w:after="120" w:line="360"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sidRPr="00244B51">
              <w:rPr>
                <w:rFonts w:ascii="Arial" w:eastAsia="Times New Roman" w:hAnsi="Arial" w:cs="Arial"/>
                <w:bCs/>
                <w:kern w:val="36"/>
                <w:sz w:val="24"/>
                <w:szCs w:val="24"/>
                <w:lang w:eastAsia="en-GB"/>
              </w:rPr>
              <w:t>Decision to undertake a</w:t>
            </w:r>
            <w:r w:rsidR="005A66A8">
              <w:rPr>
                <w:rFonts w:ascii="Arial" w:eastAsia="Times New Roman" w:hAnsi="Arial" w:cs="Arial"/>
                <w:bCs/>
                <w:kern w:val="36"/>
                <w:sz w:val="24"/>
                <w:szCs w:val="24"/>
                <w:lang w:eastAsia="en-GB"/>
              </w:rPr>
              <w:t xml:space="preserve"> rapid review/local child safeguarding practice review.</w:t>
            </w:r>
          </w:p>
        </w:tc>
        <w:tc>
          <w:tcPr>
            <w:tcW w:w="6946" w:type="dxa"/>
            <w:tcBorders>
              <w:top w:val="none" w:sz="0" w:space="0" w:color="auto"/>
              <w:left w:val="none" w:sz="0" w:space="0" w:color="auto"/>
              <w:bottom w:val="none" w:sz="0" w:space="0" w:color="auto"/>
              <w:right w:val="none" w:sz="0" w:space="0" w:color="auto"/>
            </w:tcBorders>
          </w:tcPr>
          <w:p w14:paraId="337FED89" w14:textId="77777777" w:rsidR="007C320F" w:rsidRPr="00244B51" w:rsidRDefault="005A66A8" w:rsidP="00615C74">
            <w:pPr>
              <w:spacing w:before="120" w:after="120" w:line="36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The review will be</w:t>
            </w:r>
            <w:r w:rsidR="007C320F" w:rsidRPr="00244B51">
              <w:rPr>
                <w:rFonts w:ascii="Arial" w:eastAsia="Times New Roman" w:hAnsi="Arial" w:cs="Arial"/>
                <w:bCs/>
                <w:kern w:val="36"/>
                <w:sz w:val="24"/>
                <w:szCs w:val="24"/>
                <w:lang w:eastAsia="en-GB"/>
              </w:rPr>
              <w:t xml:space="preserve"> considered </w:t>
            </w:r>
            <w:r>
              <w:rPr>
                <w:rFonts w:ascii="Arial" w:eastAsia="Times New Roman" w:hAnsi="Arial" w:cs="Arial"/>
                <w:bCs/>
                <w:kern w:val="36"/>
                <w:sz w:val="24"/>
                <w:szCs w:val="24"/>
                <w:lang w:eastAsia="en-GB"/>
              </w:rPr>
              <w:t xml:space="preserve">by </w:t>
            </w:r>
            <w:r w:rsidR="0033277A">
              <w:rPr>
                <w:rFonts w:ascii="Arial" w:eastAsia="Times New Roman" w:hAnsi="Arial" w:cs="Arial"/>
                <w:bCs/>
                <w:kern w:val="36"/>
                <w:sz w:val="24"/>
                <w:szCs w:val="24"/>
                <w:lang w:eastAsia="en-GB"/>
              </w:rPr>
              <w:t xml:space="preserve">the </w:t>
            </w:r>
            <w:r w:rsidR="00BB1442">
              <w:rPr>
                <w:rFonts w:ascii="Arial" w:eastAsia="Times New Roman" w:hAnsi="Arial" w:cs="Arial"/>
                <w:bCs/>
                <w:kern w:val="36"/>
                <w:sz w:val="24"/>
                <w:szCs w:val="24"/>
                <w:lang w:eastAsia="en-GB"/>
              </w:rPr>
              <w:t>NYSCP</w:t>
            </w:r>
            <w:r w:rsidR="0033277A">
              <w:rPr>
                <w:rFonts w:ascii="Arial" w:eastAsia="Times New Roman" w:hAnsi="Arial" w:cs="Arial"/>
                <w:bCs/>
                <w:kern w:val="36"/>
                <w:sz w:val="24"/>
                <w:szCs w:val="24"/>
                <w:lang w:eastAsia="en-GB"/>
              </w:rPr>
              <w:t xml:space="preserve"> </w:t>
            </w:r>
            <w:r w:rsidR="00980051">
              <w:rPr>
                <w:rFonts w:ascii="Arial" w:eastAsia="Times New Roman" w:hAnsi="Arial" w:cs="Arial"/>
                <w:bCs/>
                <w:kern w:val="36"/>
                <w:sz w:val="24"/>
                <w:szCs w:val="24"/>
                <w:lang w:eastAsia="en-GB"/>
              </w:rPr>
              <w:t>Safeguarding Practice Review Group (SPRG)</w:t>
            </w:r>
            <w:r>
              <w:rPr>
                <w:rFonts w:ascii="Arial" w:eastAsia="Times New Roman" w:hAnsi="Arial" w:cs="Arial"/>
                <w:bCs/>
                <w:kern w:val="36"/>
                <w:sz w:val="24"/>
                <w:szCs w:val="24"/>
                <w:lang w:eastAsia="en-GB"/>
              </w:rPr>
              <w:t>.</w:t>
            </w:r>
            <w:r w:rsidR="00980051">
              <w:rPr>
                <w:rFonts w:ascii="Arial" w:eastAsia="Times New Roman" w:hAnsi="Arial" w:cs="Arial"/>
                <w:bCs/>
                <w:kern w:val="36"/>
                <w:sz w:val="24"/>
                <w:szCs w:val="24"/>
                <w:lang w:eastAsia="en-GB"/>
              </w:rPr>
              <w:t xml:space="preserve"> </w:t>
            </w:r>
            <w:r w:rsidR="0033277A">
              <w:rPr>
                <w:rFonts w:ascii="Arial" w:eastAsia="Times New Roman" w:hAnsi="Arial" w:cs="Arial"/>
                <w:bCs/>
                <w:kern w:val="36"/>
                <w:sz w:val="24"/>
                <w:szCs w:val="24"/>
                <w:lang w:eastAsia="en-GB"/>
              </w:rPr>
              <w:t xml:space="preserve">The </w:t>
            </w:r>
            <w:r>
              <w:rPr>
                <w:rFonts w:ascii="Arial" w:eastAsia="Times New Roman" w:hAnsi="Arial" w:cs="Arial"/>
                <w:bCs/>
                <w:kern w:val="36"/>
                <w:sz w:val="24"/>
                <w:szCs w:val="24"/>
                <w:lang w:eastAsia="en-GB"/>
              </w:rPr>
              <w:t xml:space="preserve">review </w:t>
            </w:r>
            <w:r w:rsidR="0033277A">
              <w:rPr>
                <w:rFonts w:ascii="Arial" w:eastAsia="Times New Roman" w:hAnsi="Arial" w:cs="Arial"/>
                <w:bCs/>
                <w:kern w:val="36"/>
                <w:sz w:val="24"/>
                <w:szCs w:val="24"/>
                <w:lang w:eastAsia="en-GB"/>
              </w:rPr>
              <w:t xml:space="preserve">will then </w:t>
            </w:r>
            <w:r>
              <w:rPr>
                <w:rFonts w:ascii="Arial" w:eastAsia="Times New Roman" w:hAnsi="Arial" w:cs="Arial"/>
                <w:bCs/>
                <w:kern w:val="36"/>
                <w:sz w:val="24"/>
                <w:szCs w:val="24"/>
                <w:lang w:eastAsia="en-GB"/>
              </w:rPr>
              <w:t>propose a way forward for the three strategic partners to sign off and will c</w:t>
            </w:r>
            <w:r w:rsidR="00952FA3" w:rsidRPr="002848B9">
              <w:rPr>
                <w:rFonts w:ascii="Arial" w:eastAsia="Times New Roman" w:hAnsi="Arial" w:cs="Arial"/>
                <w:bCs/>
                <w:kern w:val="36"/>
                <w:sz w:val="24"/>
                <w:szCs w:val="24"/>
                <w:lang w:eastAsia="en-GB"/>
              </w:rPr>
              <w:t>ommunicate with the National Panel as appropriate</w:t>
            </w:r>
            <w:r>
              <w:rPr>
                <w:rFonts w:ascii="Arial" w:eastAsia="Times New Roman" w:hAnsi="Arial" w:cs="Arial"/>
                <w:bCs/>
                <w:kern w:val="36"/>
                <w:sz w:val="24"/>
                <w:szCs w:val="24"/>
                <w:lang w:eastAsia="en-GB"/>
              </w:rPr>
              <w:t>.</w:t>
            </w:r>
          </w:p>
        </w:tc>
      </w:tr>
    </w:tbl>
    <w:p w14:paraId="1FB57D1B" w14:textId="77777777" w:rsidR="007C320F" w:rsidRPr="00244B51" w:rsidRDefault="007C320F" w:rsidP="00BA2392"/>
    <w:p w14:paraId="108D273D" w14:textId="77777777" w:rsidR="00C04EEF" w:rsidRPr="00244B51" w:rsidRDefault="00C04EEF">
      <w:r w:rsidRPr="00244B51">
        <w:br w:type="page"/>
      </w:r>
    </w:p>
    <w:p w14:paraId="12270C01" w14:textId="77777777" w:rsidR="00C04EEF" w:rsidRPr="00244B51" w:rsidRDefault="00C04EEF" w:rsidP="00B3173F">
      <w:pPr>
        <w:pStyle w:val="Heading1"/>
        <w:numPr>
          <w:ilvl w:val="0"/>
          <w:numId w:val="12"/>
        </w:numPr>
      </w:pPr>
      <w:bookmarkStart w:id="15" w:name="_Toc77066611"/>
      <w:r w:rsidRPr="00244B51">
        <w:t>Private Fostering</w:t>
      </w:r>
      <w:bookmarkEnd w:id="15"/>
    </w:p>
    <w:tbl>
      <w:tblPr>
        <w:tblStyle w:val="LightShading-Accent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946"/>
      </w:tblGrid>
      <w:tr w:rsidR="0080192C" w:rsidRPr="0080192C" w14:paraId="4EABF3A3" w14:textId="77777777" w:rsidTr="00801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none" w:sz="0" w:space="0" w:color="auto"/>
              <w:right w:val="none" w:sz="0" w:space="0" w:color="auto"/>
            </w:tcBorders>
            <w:shd w:val="clear" w:color="auto" w:fill="FFFFFF" w:themeFill="background1"/>
          </w:tcPr>
          <w:p w14:paraId="7F0448B8" w14:textId="77777777" w:rsidR="00C04EEF" w:rsidRPr="0080192C" w:rsidRDefault="00C04EEF" w:rsidP="00490F8C">
            <w:pPr>
              <w:spacing w:before="120" w:after="120" w:line="276" w:lineRule="auto"/>
              <w:rPr>
                <w:rFonts w:ascii="Arial" w:eastAsia="Times New Roman" w:hAnsi="Arial" w:cs="Arial"/>
                <w:color w:val="auto"/>
                <w:kern w:val="36"/>
                <w:sz w:val="28"/>
                <w:szCs w:val="28"/>
                <w:lang w:eastAsia="en-GB"/>
              </w:rPr>
            </w:pPr>
          </w:p>
        </w:tc>
        <w:tc>
          <w:tcPr>
            <w:tcW w:w="3119" w:type="dxa"/>
            <w:tcBorders>
              <w:top w:val="none" w:sz="0" w:space="0" w:color="auto"/>
              <w:left w:val="none" w:sz="0" w:space="0" w:color="auto"/>
              <w:bottom w:val="none" w:sz="0" w:space="0" w:color="auto"/>
              <w:right w:val="none" w:sz="0" w:space="0" w:color="auto"/>
            </w:tcBorders>
            <w:shd w:val="clear" w:color="auto" w:fill="D99594" w:themeFill="accent2" w:themeFillTint="99"/>
          </w:tcPr>
          <w:p w14:paraId="6266AA2F" w14:textId="77777777" w:rsidR="00C04EEF" w:rsidRPr="0080192C" w:rsidRDefault="00C04EEF" w:rsidP="004A7657">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36"/>
                <w:sz w:val="28"/>
                <w:szCs w:val="28"/>
                <w:lang w:eastAsia="en-GB"/>
              </w:rPr>
            </w:pPr>
            <w:r w:rsidRPr="0080192C">
              <w:rPr>
                <w:rFonts w:ascii="Arial" w:eastAsia="Times New Roman" w:hAnsi="Arial" w:cs="Arial"/>
                <w:color w:val="auto"/>
                <w:kern w:val="36"/>
                <w:sz w:val="28"/>
                <w:szCs w:val="28"/>
                <w:lang w:eastAsia="en-GB"/>
              </w:rPr>
              <w:t>Standard</w:t>
            </w:r>
          </w:p>
        </w:tc>
        <w:tc>
          <w:tcPr>
            <w:tcW w:w="6946" w:type="dxa"/>
            <w:tcBorders>
              <w:top w:val="none" w:sz="0" w:space="0" w:color="auto"/>
              <w:left w:val="none" w:sz="0" w:space="0" w:color="auto"/>
              <w:bottom w:val="none" w:sz="0" w:space="0" w:color="auto"/>
              <w:right w:val="none" w:sz="0" w:space="0" w:color="auto"/>
            </w:tcBorders>
            <w:shd w:val="clear" w:color="auto" w:fill="D99594" w:themeFill="accent2" w:themeFillTint="99"/>
          </w:tcPr>
          <w:p w14:paraId="179BCA48" w14:textId="77777777" w:rsidR="00C04EEF" w:rsidRPr="0080192C" w:rsidRDefault="00C04EEF" w:rsidP="00490F8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36"/>
                <w:sz w:val="28"/>
                <w:szCs w:val="28"/>
                <w:lang w:eastAsia="en-GB"/>
              </w:rPr>
            </w:pPr>
            <w:r w:rsidRPr="0080192C">
              <w:rPr>
                <w:rFonts w:ascii="Arial" w:eastAsia="Times New Roman" w:hAnsi="Arial" w:cs="Arial"/>
                <w:color w:val="auto"/>
                <w:kern w:val="36"/>
                <w:sz w:val="28"/>
                <w:szCs w:val="28"/>
                <w:lang w:eastAsia="en-GB"/>
              </w:rPr>
              <w:t>Criteria</w:t>
            </w:r>
          </w:p>
        </w:tc>
      </w:tr>
      <w:tr w:rsidR="0080192C" w:rsidRPr="0080192C" w14:paraId="261DF3C6"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35AE98FF"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1.</w:t>
            </w:r>
          </w:p>
        </w:tc>
        <w:tc>
          <w:tcPr>
            <w:tcW w:w="3119" w:type="dxa"/>
            <w:tcBorders>
              <w:left w:val="none" w:sz="0" w:space="0" w:color="auto"/>
              <w:right w:val="none" w:sz="0" w:space="0" w:color="auto"/>
            </w:tcBorders>
            <w:shd w:val="clear" w:color="auto" w:fill="F2DBDB" w:themeFill="accent2" w:themeFillTint="33"/>
          </w:tcPr>
          <w:p w14:paraId="06302DE1"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Notification to the Customer Service Centre of proposed arrangement by parent/carer</w:t>
            </w:r>
          </w:p>
        </w:tc>
        <w:tc>
          <w:tcPr>
            <w:tcW w:w="6946" w:type="dxa"/>
            <w:tcBorders>
              <w:left w:val="none" w:sz="0" w:space="0" w:color="auto"/>
              <w:right w:val="none" w:sz="0" w:space="0" w:color="auto"/>
            </w:tcBorders>
            <w:shd w:val="clear" w:color="auto" w:fill="F2DBDB" w:themeFill="accent2" w:themeFillTint="33"/>
          </w:tcPr>
          <w:p w14:paraId="015CCFE8" w14:textId="76A14A97" w:rsidR="00C04EEF" w:rsidRPr="00AD78C1"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Child looked after by someone other than a</w:t>
            </w:r>
            <w:r w:rsidR="00AD78C1">
              <w:rPr>
                <w:rFonts w:ascii="Arial" w:eastAsia="Times New Roman" w:hAnsi="Arial" w:cs="Arial"/>
                <w:bCs/>
                <w:color w:val="auto"/>
                <w:kern w:val="36"/>
                <w:sz w:val="24"/>
                <w:szCs w:val="24"/>
                <w:lang w:eastAsia="en-GB"/>
              </w:rPr>
              <w:t>’</w:t>
            </w:r>
            <w:r w:rsidRPr="0080192C">
              <w:rPr>
                <w:rFonts w:ascii="Arial" w:eastAsia="Times New Roman" w:hAnsi="Arial" w:cs="Arial"/>
                <w:bCs/>
                <w:color w:val="auto"/>
                <w:kern w:val="36"/>
                <w:sz w:val="24"/>
                <w:szCs w:val="24"/>
                <w:lang w:eastAsia="en-GB"/>
              </w:rPr>
              <w:t xml:space="preserve"> close relative</w:t>
            </w:r>
            <w:r w:rsidR="00AD78C1">
              <w:rPr>
                <w:rFonts w:ascii="Arial" w:eastAsia="Times New Roman" w:hAnsi="Arial" w:cs="Arial"/>
                <w:bCs/>
                <w:color w:val="auto"/>
                <w:kern w:val="36"/>
                <w:sz w:val="24"/>
                <w:szCs w:val="24"/>
                <w:lang w:eastAsia="en-GB"/>
              </w:rPr>
              <w:t>’</w:t>
            </w:r>
            <w:r w:rsidRPr="0080192C">
              <w:rPr>
                <w:rFonts w:ascii="Arial" w:eastAsia="Times New Roman" w:hAnsi="Arial" w:cs="Arial"/>
                <w:bCs/>
                <w:color w:val="auto"/>
                <w:kern w:val="36"/>
                <w:sz w:val="24"/>
                <w:szCs w:val="24"/>
                <w:lang w:eastAsia="en-GB"/>
              </w:rPr>
              <w:t xml:space="preserve"> </w:t>
            </w:r>
            <w:r w:rsidRPr="0080192C">
              <w:rPr>
                <w:rFonts w:ascii="Arial" w:eastAsia="Times New Roman" w:hAnsi="Arial" w:cs="Arial"/>
                <w:b/>
                <w:bCs/>
                <w:color w:val="auto"/>
                <w:kern w:val="36"/>
                <w:sz w:val="24"/>
                <w:szCs w:val="24"/>
                <w:lang w:eastAsia="en-GB"/>
              </w:rPr>
              <w:t>for more than 28 days</w:t>
            </w:r>
          </w:p>
          <w:p w14:paraId="24B76EFB" w14:textId="01600700" w:rsidR="00AD78C1" w:rsidRPr="00AD78C1" w:rsidRDefault="00AD78C1"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AD78C1">
              <w:rPr>
                <w:rFonts w:ascii="Arial" w:eastAsia="Times New Roman" w:hAnsi="Arial" w:cs="Arial"/>
                <w:bCs/>
                <w:color w:val="auto"/>
                <w:kern w:val="36"/>
                <w:sz w:val="24"/>
                <w:szCs w:val="24"/>
                <w:lang w:eastAsia="en-GB"/>
              </w:rPr>
              <w:t>A close relative is defined as:</w:t>
            </w:r>
          </w:p>
          <w:p w14:paraId="28F42DC9" w14:textId="77777777" w:rsidR="00AD78C1" w:rsidRPr="00AD78C1" w:rsidRDefault="00AD78C1" w:rsidP="00AD78C1">
            <w:pPr>
              <w:pStyle w:val="ListParagraph"/>
              <w:numPr>
                <w:ilvl w:val="1"/>
                <w:numId w:val="13"/>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AD78C1">
              <w:rPr>
                <w:rFonts w:ascii="Arial" w:eastAsia="Times New Roman" w:hAnsi="Arial" w:cs="Arial"/>
                <w:bCs/>
                <w:color w:val="auto"/>
                <w:kern w:val="36"/>
                <w:sz w:val="24"/>
                <w:szCs w:val="24"/>
                <w:lang w:eastAsia="en-GB"/>
              </w:rPr>
              <w:t>a grandparent,</w:t>
            </w:r>
          </w:p>
          <w:p w14:paraId="3A8D4FD7" w14:textId="77777777" w:rsidR="00AD78C1" w:rsidRPr="00AD78C1" w:rsidRDefault="00AD78C1" w:rsidP="00AD78C1">
            <w:pPr>
              <w:pStyle w:val="ListParagraph"/>
              <w:numPr>
                <w:ilvl w:val="1"/>
                <w:numId w:val="13"/>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AD78C1">
              <w:rPr>
                <w:rFonts w:ascii="Arial" w:eastAsia="Times New Roman" w:hAnsi="Arial" w:cs="Arial"/>
                <w:bCs/>
                <w:color w:val="auto"/>
                <w:kern w:val="36"/>
                <w:sz w:val="24"/>
                <w:szCs w:val="24"/>
                <w:lang w:eastAsia="en-GB"/>
              </w:rPr>
              <w:t>a brother or sister,</w:t>
            </w:r>
          </w:p>
          <w:p w14:paraId="5A3CB116" w14:textId="77777777" w:rsidR="00AD78C1" w:rsidRPr="00AD78C1" w:rsidRDefault="00AD78C1" w:rsidP="00AD78C1">
            <w:pPr>
              <w:pStyle w:val="ListParagraph"/>
              <w:numPr>
                <w:ilvl w:val="1"/>
                <w:numId w:val="13"/>
              </w:num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AD78C1">
              <w:rPr>
                <w:rFonts w:ascii="Arial" w:eastAsia="Times New Roman" w:hAnsi="Arial" w:cs="Arial"/>
                <w:bCs/>
                <w:color w:val="auto"/>
                <w:kern w:val="36"/>
                <w:sz w:val="24"/>
                <w:szCs w:val="24"/>
                <w:lang w:eastAsia="en-GB"/>
              </w:rPr>
              <w:t>an aunt or an uncle, or</w:t>
            </w:r>
          </w:p>
          <w:p w14:paraId="5BF94644" w14:textId="20CC12F8" w:rsidR="00AD78C1" w:rsidRDefault="00D94E21" w:rsidP="00AD78C1">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Pr>
                <w:rFonts w:ascii="Arial" w:eastAsia="Times New Roman" w:hAnsi="Arial" w:cs="Arial"/>
                <w:bCs/>
                <w:color w:val="auto"/>
                <w:kern w:val="36"/>
                <w:sz w:val="24"/>
                <w:szCs w:val="24"/>
                <w:lang w:eastAsia="en-GB"/>
              </w:rPr>
              <w:t>a step-</w:t>
            </w:r>
            <w:r w:rsidR="00AD78C1" w:rsidRPr="00AD78C1">
              <w:rPr>
                <w:rFonts w:ascii="Arial" w:eastAsia="Times New Roman" w:hAnsi="Arial" w:cs="Arial"/>
                <w:bCs/>
                <w:color w:val="auto"/>
                <w:kern w:val="36"/>
                <w:sz w:val="24"/>
                <w:szCs w:val="24"/>
                <w:lang w:eastAsia="en-GB"/>
              </w:rPr>
              <w:t>parent.</w:t>
            </w:r>
          </w:p>
          <w:p w14:paraId="60A0AF7A"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Carer who is proposing to look after someone else’s child who is not a close relative</w:t>
            </w:r>
          </w:p>
          <w:p w14:paraId="0F78BE01" w14:textId="77777777" w:rsidR="00C04EEF" w:rsidRPr="0080192C" w:rsidRDefault="00C04EEF" w:rsidP="00B3173F">
            <w:pPr>
              <w:pStyle w:val="ListParagraph"/>
              <w:numPr>
                <w:ilvl w:val="0"/>
                <w:numId w:val="13"/>
              </w:num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A written notification should be made to the Customer Contact Centre Screening Team </w:t>
            </w:r>
            <w:r w:rsidRPr="0080192C">
              <w:rPr>
                <w:rFonts w:ascii="Arial" w:eastAsia="Times New Roman" w:hAnsi="Arial" w:cs="Arial"/>
                <w:b/>
                <w:bCs/>
                <w:color w:val="auto"/>
                <w:kern w:val="36"/>
                <w:sz w:val="24"/>
                <w:szCs w:val="24"/>
                <w:lang w:eastAsia="en-GB"/>
              </w:rPr>
              <w:t>at least 6 weeks before the arrangement is due to begin</w:t>
            </w:r>
          </w:p>
        </w:tc>
      </w:tr>
      <w:tr w:rsidR="0080192C" w:rsidRPr="0080192C" w14:paraId="2CE21D33"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661DAA60"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2.</w:t>
            </w:r>
          </w:p>
        </w:tc>
        <w:tc>
          <w:tcPr>
            <w:tcW w:w="3119" w:type="dxa"/>
            <w:shd w:val="clear" w:color="auto" w:fill="E5B8B7" w:themeFill="accent2" w:themeFillTint="66"/>
          </w:tcPr>
          <w:p w14:paraId="1B1E0E9A" w14:textId="77777777" w:rsidR="00C04EEF" w:rsidRPr="0080192C" w:rsidRDefault="00C04EEF" w:rsidP="004A765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Notification to the Customer Service Centre of existing arrangement or emergency arrangement</w:t>
            </w:r>
          </w:p>
        </w:tc>
        <w:tc>
          <w:tcPr>
            <w:tcW w:w="6946" w:type="dxa"/>
            <w:shd w:val="clear" w:color="auto" w:fill="E5B8B7" w:themeFill="accent2" w:themeFillTint="66"/>
          </w:tcPr>
          <w:p w14:paraId="6B22E8BC"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Child looked after by someone other than a close relative for more than 28 days</w:t>
            </w:r>
          </w:p>
          <w:p w14:paraId="35475661"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Carer who is looking after someone else’s child who is not a close relative</w:t>
            </w:r>
          </w:p>
          <w:p w14:paraId="0CC9983D" w14:textId="77777777" w:rsidR="00C04EEF" w:rsidRPr="0080192C" w:rsidRDefault="00C04EEF" w:rsidP="00B3173F">
            <w:pPr>
              <w:pStyle w:val="ListParagraph"/>
              <w:numPr>
                <w:ilvl w:val="0"/>
                <w:numId w:val="13"/>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parents/carer should notify the Customer Contact Centre Screening Team </w:t>
            </w:r>
            <w:r w:rsidRPr="0080192C">
              <w:rPr>
                <w:rFonts w:ascii="Arial" w:eastAsia="Times New Roman" w:hAnsi="Arial" w:cs="Arial"/>
                <w:b/>
                <w:bCs/>
                <w:color w:val="auto"/>
                <w:kern w:val="36"/>
                <w:sz w:val="24"/>
                <w:szCs w:val="24"/>
                <w:lang w:eastAsia="en-GB"/>
              </w:rPr>
              <w:t>within 48 hours</w:t>
            </w:r>
            <w:r w:rsidRPr="0080192C">
              <w:rPr>
                <w:rFonts w:ascii="Arial" w:eastAsia="Times New Roman" w:hAnsi="Arial" w:cs="Arial"/>
                <w:bCs/>
                <w:color w:val="auto"/>
                <w:kern w:val="36"/>
                <w:sz w:val="24"/>
                <w:szCs w:val="24"/>
                <w:lang w:eastAsia="en-GB"/>
              </w:rPr>
              <w:t>.</w:t>
            </w:r>
          </w:p>
        </w:tc>
      </w:tr>
      <w:tr w:rsidR="0080192C" w:rsidRPr="0080192C" w14:paraId="7EC444C0"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7986FA7A"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3.</w:t>
            </w:r>
          </w:p>
        </w:tc>
        <w:tc>
          <w:tcPr>
            <w:tcW w:w="3119" w:type="dxa"/>
            <w:tcBorders>
              <w:left w:val="none" w:sz="0" w:space="0" w:color="auto"/>
              <w:right w:val="none" w:sz="0" w:space="0" w:color="auto"/>
            </w:tcBorders>
            <w:shd w:val="clear" w:color="auto" w:fill="F2DBDB" w:themeFill="accent2" w:themeFillTint="33"/>
          </w:tcPr>
          <w:p w14:paraId="4A440910"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Notification to the Customer Service Centre by professionals</w:t>
            </w:r>
          </w:p>
        </w:tc>
        <w:tc>
          <w:tcPr>
            <w:tcW w:w="6946" w:type="dxa"/>
            <w:tcBorders>
              <w:left w:val="none" w:sz="0" w:space="0" w:color="auto"/>
              <w:right w:val="none" w:sz="0" w:space="0" w:color="auto"/>
            </w:tcBorders>
            <w:shd w:val="clear" w:color="auto" w:fill="F2DBDB" w:themeFill="accent2" w:themeFillTint="33"/>
          </w:tcPr>
          <w:p w14:paraId="2F1C96A3" w14:textId="77777777" w:rsidR="00FA2EEB"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Professionals should encourage the child’s parent or carers to notify Children’s Social Care about planned or existing arrangements</w:t>
            </w:r>
          </w:p>
          <w:p w14:paraId="76CBAD4C"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Professionals who come into contact with children, like teachers, health staff or Children’s Centre workers  -  must tell Children’s Social Care about all private fostering arrangements they are made aware of</w:t>
            </w:r>
          </w:p>
        </w:tc>
      </w:tr>
      <w:tr w:rsidR="0080192C" w:rsidRPr="0080192C" w14:paraId="7F55DD38"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4A8E7B9A"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4.</w:t>
            </w:r>
          </w:p>
        </w:tc>
        <w:tc>
          <w:tcPr>
            <w:tcW w:w="3119" w:type="dxa"/>
            <w:shd w:val="clear" w:color="auto" w:fill="E5B8B7" w:themeFill="accent2" w:themeFillTint="66"/>
          </w:tcPr>
          <w:p w14:paraId="5728948B" w14:textId="77777777" w:rsidR="00C04EEF" w:rsidRPr="0080192C" w:rsidRDefault="00C04EEF" w:rsidP="004A765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Private Fostering and Residential Settings</w:t>
            </w:r>
          </w:p>
        </w:tc>
        <w:tc>
          <w:tcPr>
            <w:tcW w:w="6946" w:type="dxa"/>
            <w:shd w:val="clear" w:color="auto" w:fill="E5B8B7" w:themeFill="accent2" w:themeFillTint="66"/>
          </w:tcPr>
          <w:p w14:paraId="4AD76AEB"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If a child is intending to remain in a residential setting outside of term time for more than </w:t>
            </w:r>
            <w:r w:rsidRPr="0080192C">
              <w:rPr>
                <w:rFonts w:ascii="Arial" w:eastAsia="Times New Roman" w:hAnsi="Arial" w:cs="Arial"/>
                <w:b/>
                <w:bCs/>
                <w:color w:val="auto"/>
                <w:kern w:val="36"/>
                <w:sz w:val="24"/>
                <w:szCs w:val="24"/>
                <w:lang w:eastAsia="en-GB"/>
              </w:rPr>
              <w:t>14 days</w:t>
            </w:r>
            <w:r w:rsidRPr="0080192C">
              <w:rPr>
                <w:rFonts w:ascii="Arial" w:eastAsia="Times New Roman" w:hAnsi="Arial" w:cs="Arial"/>
                <w:bCs/>
                <w:color w:val="auto"/>
                <w:kern w:val="36"/>
                <w:sz w:val="24"/>
                <w:szCs w:val="24"/>
                <w:lang w:eastAsia="en-GB"/>
              </w:rPr>
              <w:t>, this becomes a private fostering arrangement</w:t>
            </w:r>
          </w:p>
          <w:p w14:paraId="452D8BB8"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Residential settings must notify Children’s Social Care </w:t>
            </w:r>
            <w:r w:rsidRPr="0080192C">
              <w:rPr>
                <w:rFonts w:ascii="Arial" w:eastAsia="Times New Roman" w:hAnsi="Arial" w:cs="Arial"/>
                <w:b/>
                <w:bCs/>
                <w:color w:val="auto"/>
                <w:kern w:val="36"/>
                <w:sz w:val="24"/>
                <w:szCs w:val="24"/>
                <w:lang w:eastAsia="en-GB"/>
              </w:rPr>
              <w:t>not less than 2 weeks before arrangements begin</w:t>
            </w:r>
            <w:r w:rsidRPr="0080192C">
              <w:rPr>
                <w:rFonts w:ascii="Arial" w:eastAsia="Times New Roman" w:hAnsi="Arial" w:cs="Arial"/>
                <w:bCs/>
                <w:color w:val="auto"/>
                <w:kern w:val="36"/>
                <w:sz w:val="24"/>
                <w:szCs w:val="24"/>
                <w:lang w:eastAsia="en-GB"/>
              </w:rPr>
              <w:t xml:space="preserve"> when it is known that a child will remain resident outside of term time for more than </w:t>
            </w:r>
            <w:r w:rsidRPr="0080192C">
              <w:rPr>
                <w:rFonts w:ascii="Arial" w:eastAsia="Times New Roman" w:hAnsi="Arial" w:cs="Arial"/>
                <w:b/>
                <w:bCs/>
                <w:color w:val="auto"/>
                <w:kern w:val="36"/>
                <w:sz w:val="24"/>
                <w:szCs w:val="24"/>
                <w:lang w:eastAsia="en-GB"/>
              </w:rPr>
              <w:t>14 days</w:t>
            </w:r>
          </w:p>
        </w:tc>
      </w:tr>
      <w:tr w:rsidR="0080192C" w:rsidRPr="0080192C" w14:paraId="018D2123"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1C14A335"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5.</w:t>
            </w:r>
          </w:p>
        </w:tc>
        <w:tc>
          <w:tcPr>
            <w:tcW w:w="3119" w:type="dxa"/>
            <w:tcBorders>
              <w:left w:val="none" w:sz="0" w:space="0" w:color="auto"/>
              <w:right w:val="none" w:sz="0" w:space="0" w:color="auto"/>
            </w:tcBorders>
            <w:shd w:val="clear" w:color="auto" w:fill="F2DBDB" w:themeFill="accent2" w:themeFillTint="33"/>
          </w:tcPr>
          <w:p w14:paraId="5EC5F774"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Assessment of arrangements</w:t>
            </w:r>
          </w:p>
        </w:tc>
        <w:tc>
          <w:tcPr>
            <w:tcW w:w="6946" w:type="dxa"/>
            <w:tcBorders>
              <w:left w:val="none" w:sz="0" w:space="0" w:color="auto"/>
              <w:right w:val="none" w:sz="0" w:space="0" w:color="auto"/>
            </w:tcBorders>
            <w:shd w:val="clear" w:color="auto" w:fill="F2DBDB" w:themeFill="accent2" w:themeFillTint="33"/>
          </w:tcPr>
          <w:p w14:paraId="6BB2F6C1"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A social worker should visit </w:t>
            </w:r>
            <w:r w:rsidRPr="0080192C">
              <w:rPr>
                <w:rFonts w:ascii="Arial" w:eastAsia="Times New Roman" w:hAnsi="Arial" w:cs="Arial"/>
                <w:b/>
                <w:bCs/>
                <w:color w:val="auto"/>
                <w:kern w:val="36"/>
                <w:sz w:val="24"/>
                <w:szCs w:val="24"/>
                <w:lang w:eastAsia="en-GB"/>
              </w:rPr>
              <w:t>within 7 working days</w:t>
            </w:r>
            <w:r w:rsidRPr="0080192C">
              <w:rPr>
                <w:rFonts w:ascii="Arial" w:eastAsia="Times New Roman" w:hAnsi="Arial" w:cs="Arial"/>
                <w:bCs/>
                <w:color w:val="auto"/>
                <w:kern w:val="36"/>
                <w:sz w:val="24"/>
                <w:szCs w:val="24"/>
                <w:lang w:eastAsia="en-GB"/>
              </w:rPr>
              <w:t xml:space="preserve"> to see:</w:t>
            </w:r>
          </w:p>
          <w:p w14:paraId="4BB12D3E"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child, </w:t>
            </w:r>
          </w:p>
          <w:p w14:paraId="67218959"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child’s parents (if possible), </w:t>
            </w:r>
          </w:p>
          <w:p w14:paraId="0C9F15C5"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carers, and </w:t>
            </w:r>
          </w:p>
          <w:p w14:paraId="4E12D266"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other members of the carer’s household</w:t>
            </w:r>
          </w:p>
          <w:p w14:paraId="431E76DC"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Assessment will be made about the suitability of the arrangements</w:t>
            </w:r>
          </w:p>
          <w:p w14:paraId="02C2ADAB"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DBS checks on all members of the household aged 16 or over</w:t>
            </w:r>
          </w:p>
        </w:tc>
      </w:tr>
      <w:tr w:rsidR="0080192C" w:rsidRPr="0080192C" w14:paraId="194CFBE0"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1E3CEF0C"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6.</w:t>
            </w:r>
          </w:p>
        </w:tc>
        <w:tc>
          <w:tcPr>
            <w:tcW w:w="3119" w:type="dxa"/>
            <w:shd w:val="clear" w:color="auto" w:fill="E5B8B7" w:themeFill="accent2" w:themeFillTint="66"/>
          </w:tcPr>
          <w:p w14:paraId="22AB53BB" w14:textId="77777777" w:rsidR="00C04EEF" w:rsidRPr="0080192C" w:rsidRDefault="004A7657" w:rsidP="004A765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Pr>
                <w:rFonts w:ascii="Arial" w:eastAsia="Times New Roman" w:hAnsi="Arial" w:cs="Arial"/>
                <w:bCs/>
                <w:color w:val="auto"/>
                <w:kern w:val="36"/>
                <w:sz w:val="24"/>
                <w:szCs w:val="24"/>
                <w:lang w:eastAsia="en-GB"/>
              </w:rPr>
              <w:t xml:space="preserve">Private </w:t>
            </w:r>
            <w:r w:rsidR="00C04EEF" w:rsidRPr="0080192C">
              <w:rPr>
                <w:rFonts w:ascii="Arial" w:eastAsia="Times New Roman" w:hAnsi="Arial" w:cs="Arial"/>
                <w:bCs/>
                <w:color w:val="auto"/>
                <w:kern w:val="36"/>
                <w:sz w:val="24"/>
                <w:szCs w:val="24"/>
                <w:lang w:eastAsia="en-GB"/>
              </w:rPr>
              <w:t>Fostering Arrangement Suitable</w:t>
            </w:r>
          </w:p>
        </w:tc>
        <w:tc>
          <w:tcPr>
            <w:tcW w:w="6946" w:type="dxa"/>
            <w:shd w:val="clear" w:color="auto" w:fill="E5B8B7" w:themeFill="accent2" w:themeFillTint="66"/>
          </w:tcPr>
          <w:p w14:paraId="21B7F25B"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 fostering Social Worker is allocated to support the carers and the parents and will maintain a case record</w:t>
            </w:r>
          </w:p>
          <w:p w14:paraId="28D95ED8"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Social Worker will visit the child </w:t>
            </w:r>
            <w:r w:rsidRPr="0080192C">
              <w:rPr>
                <w:rFonts w:ascii="Arial" w:eastAsia="Times New Roman" w:hAnsi="Arial" w:cs="Arial"/>
                <w:b/>
                <w:bCs/>
                <w:color w:val="auto"/>
                <w:kern w:val="36"/>
                <w:sz w:val="24"/>
                <w:szCs w:val="24"/>
                <w:lang w:eastAsia="en-GB"/>
              </w:rPr>
              <w:t>every 6 weeks</w:t>
            </w:r>
            <w:r w:rsidRPr="0080192C">
              <w:rPr>
                <w:rFonts w:ascii="Arial" w:eastAsia="Times New Roman" w:hAnsi="Arial" w:cs="Arial"/>
                <w:bCs/>
                <w:color w:val="auto"/>
                <w:kern w:val="36"/>
                <w:sz w:val="24"/>
                <w:szCs w:val="24"/>
                <w:lang w:eastAsia="en-GB"/>
              </w:rPr>
              <w:t xml:space="preserve"> during the first year and then </w:t>
            </w:r>
            <w:r w:rsidRPr="0080192C">
              <w:rPr>
                <w:rFonts w:ascii="Arial" w:eastAsia="Times New Roman" w:hAnsi="Arial" w:cs="Arial"/>
                <w:b/>
                <w:bCs/>
                <w:color w:val="auto"/>
                <w:kern w:val="36"/>
                <w:sz w:val="24"/>
                <w:szCs w:val="24"/>
                <w:lang w:eastAsia="en-GB"/>
              </w:rPr>
              <w:t>every 12 weeks thereafter</w:t>
            </w:r>
          </w:p>
          <w:p w14:paraId="36185521"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Social Worker’s role is to:</w:t>
            </w:r>
          </w:p>
          <w:p w14:paraId="5E86AE36"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promote the welfare of the child and </w:t>
            </w:r>
          </w:p>
          <w:p w14:paraId="6FD64041"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to check that the arrangements are still suitable</w:t>
            </w:r>
          </w:p>
          <w:p w14:paraId="096BFA5F"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Social Worker should see the child alone on each visit and will write a record of each visit</w:t>
            </w:r>
          </w:p>
          <w:p w14:paraId="0E70D2A0"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Social Worker should make sure the child’s racial, cultural, linguistic and religious needs are being met.</w:t>
            </w:r>
          </w:p>
        </w:tc>
      </w:tr>
      <w:tr w:rsidR="0080192C" w:rsidRPr="0080192C" w14:paraId="28F11481"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3967793F"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 xml:space="preserve">7. </w:t>
            </w:r>
          </w:p>
        </w:tc>
        <w:tc>
          <w:tcPr>
            <w:tcW w:w="3119" w:type="dxa"/>
            <w:tcBorders>
              <w:left w:val="none" w:sz="0" w:space="0" w:color="auto"/>
              <w:right w:val="none" w:sz="0" w:space="0" w:color="auto"/>
            </w:tcBorders>
            <w:shd w:val="clear" w:color="auto" w:fill="F2DBDB" w:themeFill="accent2" w:themeFillTint="33"/>
          </w:tcPr>
          <w:p w14:paraId="51A33A8E"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Changes in Circumstances</w:t>
            </w:r>
          </w:p>
        </w:tc>
        <w:tc>
          <w:tcPr>
            <w:tcW w:w="6946" w:type="dxa"/>
            <w:tcBorders>
              <w:left w:val="none" w:sz="0" w:space="0" w:color="auto"/>
              <w:right w:val="none" w:sz="0" w:space="0" w:color="auto"/>
            </w:tcBorders>
            <w:shd w:val="clear" w:color="auto" w:fill="F2DBDB" w:themeFill="accent2" w:themeFillTint="33"/>
          </w:tcPr>
          <w:p w14:paraId="7E0A3D2A"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carer or parent (person with parental responsibility) should notify Children’s Social Care immediately about any change in circumstances, including:</w:t>
            </w:r>
          </w:p>
          <w:p w14:paraId="69D95D74"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if the child changes address</w:t>
            </w:r>
          </w:p>
          <w:p w14:paraId="52E32C3E"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someone living in the household is convicted of an offence</w:t>
            </w:r>
          </w:p>
          <w:p w14:paraId="70251F16"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or someone joins or leaves the household</w:t>
            </w:r>
          </w:p>
          <w:p w14:paraId="5B2683A7"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social worker needs to make sure that the child continues to be looked after properly</w:t>
            </w:r>
          </w:p>
          <w:p w14:paraId="6F9596D3"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
                <w:bCs/>
                <w:color w:val="auto"/>
                <w:kern w:val="36"/>
                <w:sz w:val="24"/>
                <w:szCs w:val="24"/>
                <w:lang w:eastAsia="en-GB"/>
              </w:rPr>
              <w:t>Carers can be disqualified from privately fostering a child if</w:t>
            </w:r>
            <w:r w:rsidRPr="0080192C">
              <w:rPr>
                <w:rFonts w:ascii="Arial" w:eastAsia="Times New Roman" w:hAnsi="Arial" w:cs="Arial"/>
                <w:bCs/>
                <w:color w:val="auto"/>
                <w:kern w:val="36"/>
                <w:sz w:val="24"/>
                <w:szCs w:val="24"/>
                <w:lang w:eastAsia="en-GB"/>
              </w:rPr>
              <w:t>:</w:t>
            </w:r>
          </w:p>
          <w:p w14:paraId="58C811D7"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they have been convicted of any offence involving a child</w:t>
            </w:r>
          </w:p>
          <w:p w14:paraId="0E61423F"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they have had a child removed from their care by a court or local authority</w:t>
            </w:r>
          </w:p>
          <w:p w14:paraId="443715E5"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they have had their registration as a child-minder refused or cancelled</w:t>
            </w:r>
          </w:p>
          <w:p w14:paraId="104FD613"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they have been prohibited from privately fostering a child or </w:t>
            </w:r>
          </w:p>
          <w:p w14:paraId="61D44F3F"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they have been disqualified from acting as a foster carer</w:t>
            </w:r>
          </w:p>
        </w:tc>
      </w:tr>
      <w:tr w:rsidR="0080192C" w:rsidRPr="0080192C" w14:paraId="11BC9BFF"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43AC72ED"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 xml:space="preserve">8. </w:t>
            </w:r>
          </w:p>
        </w:tc>
        <w:tc>
          <w:tcPr>
            <w:tcW w:w="3119" w:type="dxa"/>
            <w:shd w:val="clear" w:color="auto" w:fill="E5B8B7" w:themeFill="accent2" w:themeFillTint="66"/>
          </w:tcPr>
          <w:p w14:paraId="49C1D4AD" w14:textId="77777777" w:rsidR="00C04EEF" w:rsidRPr="0080192C" w:rsidRDefault="00C04EEF" w:rsidP="00133FDC">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Private Fostering Arrangements </w:t>
            </w:r>
            <w:r w:rsidR="00133FDC">
              <w:rPr>
                <w:rFonts w:ascii="Arial" w:eastAsia="Times New Roman" w:hAnsi="Arial" w:cs="Arial"/>
                <w:bCs/>
                <w:color w:val="auto"/>
                <w:kern w:val="36"/>
                <w:sz w:val="24"/>
                <w:szCs w:val="24"/>
                <w:lang w:eastAsia="en-GB"/>
              </w:rPr>
              <w:t>are u</w:t>
            </w:r>
            <w:r w:rsidRPr="0080192C">
              <w:rPr>
                <w:rFonts w:ascii="Arial" w:eastAsia="Times New Roman" w:hAnsi="Arial" w:cs="Arial"/>
                <w:bCs/>
                <w:color w:val="auto"/>
                <w:kern w:val="36"/>
                <w:sz w:val="24"/>
                <w:szCs w:val="24"/>
                <w:lang w:eastAsia="en-GB"/>
              </w:rPr>
              <w:t>nsuitable</w:t>
            </w:r>
          </w:p>
        </w:tc>
        <w:tc>
          <w:tcPr>
            <w:tcW w:w="6946" w:type="dxa"/>
            <w:shd w:val="clear" w:color="auto" w:fill="E5B8B7" w:themeFill="accent2" w:themeFillTint="66"/>
          </w:tcPr>
          <w:p w14:paraId="2C08BDE0"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Children’s Social Care has a number of powers, in addition to their existing powers, to take action to safeguard and promote the child’s welfare. </w:t>
            </w:r>
          </w:p>
          <w:p w14:paraId="666909B9"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Action may need to be taken to secure the care and accommodation of the child. </w:t>
            </w:r>
          </w:p>
          <w:p w14:paraId="66A6E5C2"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Action can include:</w:t>
            </w:r>
          </w:p>
          <w:p w14:paraId="2BC91E5E" w14:textId="77777777" w:rsidR="00C04EEF" w:rsidRPr="0080192C" w:rsidRDefault="00746681"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Prohibiting</w:t>
            </w:r>
            <w:r w:rsidR="00C04EEF" w:rsidRPr="0080192C">
              <w:rPr>
                <w:rFonts w:ascii="Arial" w:eastAsia="Times New Roman" w:hAnsi="Arial" w:cs="Arial"/>
                <w:bCs/>
                <w:color w:val="auto"/>
                <w:kern w:val="36"/>
                <w:sz w:val="24"/>
                <w:szCs w:val="24"/>
                <w:lang w:eastAsia="en-GB"/>
              </w:rPr>
              <w:t xml:space="preserve"> someone from privately fostering children</w:t>
            </w:r>
          </w:p>
          <w:p w14:paraId="5D9EBC49"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Setting limits to how private fosterers care for children</w:t>
            </w:r>
          </w:p>
          <w:p w14:paraId="2DAA28F1"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Some people are not allowed to become private foster carers and </w:t>
            </w:r>
          </w:p>
          <w:p w14:paraId="73F17905"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Others can be </w:t>
            </w:r>
            <w:r w:rsidR="00746681" w:rsidRPr="0080192C">
              <w:rPr>
                <w:rFonts w:ascii="Arial" w:eastAsia="Times New Roman" w:hAnsi="Arial" w:cs="Arial"/>
                <w:bCs/>
                <w:color w:val="auto"/>
                <w:kern w:val="36"/>
                <w:sz w:val="24"/>
                <w:szCs w:val="24"/>
                <w:lang w:eastAsia="en-GB"/>
              </w:rPr>
              <w:t>prohibited</w:t>
            </w:r>
            <w:r w:rsidRPr="0080192C">
              <w:rPr>
                <w:rFonts w:ascii="Arial" w:eastAsia="Times New Roman" w:hAnsi="Arial" w:cs="Arial"/>
                <w:bCs/>
                <w:color w:val="auto"/>
                <w:kern w:val="36"/>
                <w:sz w:val="24"/>
                <w:szCs w:val="24"/>
                <w:lang w:eastAsia="en-GB"/>
              </w:rPr>
              <w:t xml:space="preserve"> if they are not seen as suitable carers.</w:t>
            </w:r>
          </w:p>
        </w:tc>
      </w:tr>
      <w:tr w:rsidR="0080192C" w:rsidRPr="0080192C" w14:paraId="5BC57D3B"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0BB93DC3"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9.</w:t>
            </w:r>
          </w:p>
        </w:tc>
        <w:tc>
          <w:tcPr>
            <w:tcW w:w="3119" w:type="dxa"/>
            <w:tcBorders>
              <w:left w:val="none" w:sz="0" w:space="0" w:color="auto"/>
              <w:right w:val="none" w:sz="0" w:space="0" w:color="auto"/>
            </w:tcBorders>
            <w:shd w:val="clear" w:color="auto" w:fill="F2DBDB" w:themeFill="accent2" w:themeFillTint="33"/>
          </w:tcPr>
          <w:p w14:paraId="5C831730"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Impose Requirements or Limitations</w:t>
            </w:r>
          </w:p>
        </w:tc>
        <w:tc>
          <w:tcPr>
            <w:tcW w:w="6946" w:type="dxa"/>
            <w:tcBorders>
              <w:left w:val="none" w:sz="0" w:space="0" w:color="auto"/>
              <w:right w:val="none" w:sz="0" w:space="0" w:color="auto"/>
            </w:tcBorders>
            <w:shd w:val="clear" w:color="auto" w:fill="F2DBDB" w:themeFill="accent2" w:themeFillTint="33"/>
          </w:tcPr>
          <w:p w14:paraId="2C1D72DE"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Children’s Social Care can impose requirements on private foster carers including </w:t>
            </w:r>
          </w:p>
          <w:p w14:paraId="00CC6DBE"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limiting the number of children who can be privately fostered (this should not be more than 3) and </w:t>
            </w:r>
          </w:p>
          <w:p w14:paraId="3D9AC340"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on the standard of accommodation</w:t>
            </w:r>
          </w:p>
          <w:p w14:paraId="7541550D" w14:textId="77777777" w:rsidR="00C04EEF" w:rsidRPr="0080192C" w:rsidRDefault="00C04EEF" w:rsidP="00B3173F">
            <w:pPr>
              <w:pStyle w:val="ListParagraph"/>
              <w:numPr>
                <w:ilvl w:val="0"/>
                <w:numId w:val="14"/>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Where a person is privately fostering, or proposes to foster privately, </w:t>
            </w:r>
            <w:r w:rsidRPr="0080192C">
              <w:rPr>
                <w:rFonts w:ascii="Arial" w:eastAsia="Times New Roman" w:hAnsi="Arial" w:cs="Arial"/>
                <w:b/>
                <w:bCs/>
                <w:color w:val="auto"/>
                <w:kern w:val="36"/>
                <w:sz w:val="24"/>
                <w:szCs w:val="24"/>
                <w:lang w:eastAsia="en-GB"/>
              </w:rPr>
              <w:t>more than three children who are not siblings at any one time</w:t>
            </w:r>
            <w:r w:rsidRPr="0080192C">
              <w:rPr>
                <w:rFonts w:ascii="Arial" w:eastAsia="Times New Roman" w:hAnsi="Arial" w:cs="Arial"/>
                <w:bCs/>
                <w:color w:val="auto"/>
                <w:kern w:val="36"/>
                <w:sz w:val="24"/>
                <w:szCs w:val="24"/>
                <w:lang w:eastAsia="en-GB"/>
              </w:rPr>
              <w:t>, then that person needs an exemption from the local authority</w:t>
            </w:r>
          </w:p>
          <w:p w14:paraId="6668C11E" w14:textId="77777777" w:rsidR="00C04EEF" w:rsidRPr="0080192C" w:rsidRDefault="00C04EEF" w:rsidP="00B3173F">
            <w:pPr>
              <w:pStyle w:val="ListParagraph"/>
              <w:numPr>
                <w:ilvl w:val="0"/>
                <w:numId w:val="14"/>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If a private foster carer exceeds the usual fostering limit or, where exempted, privately fosters a child not named in the exemption and in so doing exceeds the usual fostering limit </w:t>
            </w:r>
            <w:r w:rsidR="00133FDC">
              <w:rPr>
                <w:rFonts w:ascii="Arial" w:eastAsia="Times New Roman" w:hAnsi="Arial" w:cs="Arial"/>
                <w:bCs/>
                <w:color w:val="auto"/>
                <w:kern w:val="36"/>
                <w:sz w:val="24"/>
                <w:szCs w:val="24"/>
                <w:lang w:eastAsia="en-GB"/>
              </w:rPr>
              <w:t xml:space="preserve">the private fosters </w:t>
            </w:r>
            <w:r w:rsidRPr="0080192C">
              <w:rPr>
                <w:rFonts w:ascii="Arial" w:eastAsia="Times New Roman" w:hAnsi="Arial" w:cs="Arial"/>
                <w:bCs/>
                <w:color w:val="auto"/>
                <w:kern w:val="36"/>
                <w:sz w:val="24"/>
                <w:szCs w:val="24"/>
                <w:lang w:eastAsia="en-GB"/>
              </w:rPr>
              <w:t xml:space="preserve">shall be treated as </w:t>
            </w:r>
            <w:r w:rsidR="00133FDC">
              <w:rPr>
                <w:rFonts w:ascii="Arial" w:eastAsia="Times New Roman" w:hAnsi="Arial" w:cs="Arial"/>
                <w:bCs/>
                <w:color w:val="auto"/>
                <w:kern w:val="36"/>
                <w:sz w:val="24"/>
                <w:szCs w:val="24"/>
                <w:lang w:eastAsia="en-GB"/>
              </w:rPr>
              <w:t>running</w:t>
            </w:r>
            <w:r w:rsidRPr="0080192C">
              <w:rPr>
                <w:rFonts w:ascii="Arial" w:eastAsia="Times New Roman" w:hAnsi="Arial" w:cs="Arial"/>
                <w:bCs/>
                <w:color w:val="auto"/>
                <w:kern w:val="36"/>
                <w:sz w:val="24"/>
                <w:szCs w:val="24"/>
                <w:lang w:eastAsia="en-GB"/>
              </w:rPr>
              <w:t xml:space="preserve"> a children’s home</w:t>
            </w:r>
          </w:p>
        </w:tc>
      </w:tr>
      <w:tr w:rsidR="0080192C" w:rsidRPr="0080192C" w14:paraId="3087CC09"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42621866"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10.</w:t>
            </w:r>
          </w:p>
        </w:tc>
        <w:tc>
          <w:tcPr>
            <w:tcW w:w="3119" w:type="dxa"/>
            <w:shd w:val="clear" w:color="auto" w:fill="E5B8B7" w:themeFill="accent2" w:themeFillTint="66"/>
          </w:tcPr>
          <w:p w14:paraId="484EE456" w14:textId="77777777" w:rsidR="00C04EEF" w:rsidRPr="0080192C" w:rsidRDefault="00C04EEF" w:rsidP="004A765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Prohibition of arrangements</w:t>
            </w:r>
          </w:p>
        </w:tc>
        <w:tc>
          <w:tcPr>
            <w:tcW w:w="6946" w:type="dxa"/>
            <w:shd w:val="clear" w:color="auto" w:fill="E5B8B7" w:themeFill="accent2" w:themeFillTint="66"/>
          </w:tcPr>
          <w:p w14:paraId="159A8492"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Children’s Social Care has the </w:t>
            </w:r>
            <w:r w:rsidRPr="0080192C">
              <w:rPr>
                <w:rFonts w:ascii="Arial" w:eastAsia="Times New Roman" w:hAnsi="Arial" w:cs="Arial"/>
                <w:b/>
                <w:bCs/>
                <w:color w:val="auto"/>
                <w:kern w:val="36"/>
                <w:sz w:val="24"/>
                <w:szCs w:val="24"/>
                <w:lang w:eastAsia="en-GB"/>
              </w:rPr>
              <w:t>power to prohibit</w:t>
            </w:r>
            <w:r w:rsidRPr="0080192C">
              <w:rPr>
                <w:rFonts w:ascii="Arial" w:eastAsia="Times New Roman" w:hAnsi="Arial" w:cs="Arial"/>
                <w:bCs/>
                <w:color w:val="auto"/>
                <w:kern w:val="36"/>
                <w:sz w:val="24"/>
                <w:szCs w:val="24"/>
                <w:lang w:eastAsia="en-GB"/>
              </w:rPr>
              <w:t xml:space="preserve"> a person from privately fostering where</w:t>
            </w:r>
          </w:p>
          <w:p w14:paraId="63DC99E5"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that person is not suitable, </w:t>
            </w:r>
          </w:p>
          <w:p w14:paraId="2108E3A0"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accommodation is not suitable </w:t>
            </w:r>
          </w:p>
          <w:p w14:paraId="6D112725"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child’s welfare would be harmed </w:t>
            </w:r>
          </w:p>
          <w:p w14:paraId="4617B538"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someone has been convicted for offences against children or </w:t>
            </w:r>
          </w:p>
          <w:p w14:paraId="16900C13"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care of the child is unsatisfactory</w:t>
            </w:r>
          </w:p>
          <w:p w14:paraId="2F2BE981"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Any prohibition must be made in writing, specifying the reasons and contain information about the person’s right of appeal and time in which to do so</w:t>
            </w:r>
          </w:p>
          <w:p w14:paraId="42A9C0F8"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Local Authority may cancel a prohibition if they are satisfied that it is no longer justified</w:t>
            </w:r>
          </w:p>
          <w:p w14:paraId="055CD266"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This enables the Local Authority to respond appropriately to matters raised during the process of conducting enquiries into:</w:t>
            </w:r>
          </w:p>
          <w:p w14:paraId="55004089"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capacity of the proposed or actual private foster carer to look after the child</w:t>
            </w:r>
          </w:p>
          <w:p w14:paraId="05B8AB6E" w14:textId="77777777" w:rsidR="00C04EEF" w:rsidRPr="0080192C" w:rsidRDefault="00C04EEF" w:rsidP="00B3173F">
            <w:pPr>
              <w:pStyle w:val="ListParagraph"/>
              <w:numPr>
                <w:ilvl w:val="1"/>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suitability of their household and premises; or </w:t>
            </w:r>
          </w:p>
          <w:p w14:paraId="18953E68"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to changes notified by that person</w:t>
            </w:r>
          </w:p>
        </w:tc>
      </w:tr>
      <w:tr w:rsidR="0080192C" w:rsidRPr="0080192C" w14:paraId="7FD3E4B6"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64AB4E35"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11.</w:t>
            </w:r>
          </w:p>
        </w:tc>
        <w:tc>
          <w:tcPr>
            <w:tcW w:w="3119" w:type="dxa"/>
            <w:tcBorders>
              <w:left w:val="none" w:sz="0" w:space="0" w:color="auto"/>
              <w:right w:val="none" w:sz="0" w:space="0" w:color="auto"/>
            </w:tcBorders>
            <w:shd w:val="clear" w:color="auto" w:fill="F2DBDB" w:themeFill="accent2" w:themeFillTint="33"/>
          </w:tcPr>
          <w:p w14:paraId="1AE43866"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Right of appeal</w:t>
            </w:r>
          </w:p>
        </w:tc>
        <w:tc>
          <w:tcPr>
            <w:tcW w:w="6946" w:type="dxa"/>
            <w:tcBorders>
              <w:left w:val="none" w:sz="0" w:space="0" w:color="auto"/>
              <w:right w:val="none" w:sz="0" w:space="0" w:color="auto"/>
            </w:tcBorders>
            <w:shd w:val="clear" w:color="auto" w:fill="F2DBDB" w:themeFill="accent2" w:themeFillTint="33"/>
          </w:tcPr>
          <w:p w14:paraId="40545F2C"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carer does have the right of appeal to the Family Proceedings Court </w:t>
            </w:r>
            <w:r w:rsidRPr="0080192C">
              <w:rPr>
                <w:rFonts w:ascii="Arial" w:eastAsia="Times New Roman" w:hAnsi="Arial" w:cs="Arial"/>
                <w:b/>
                <w:bCs/>
                <w:color w:val="auto"/>
                <w:kern w:val="36"/>
                <w:sz w:val="24"/>
                <w:szCs w:val="24"/>
                <w:lang w:eastAsia="en-GB"/>
              </w:rPr>
              <w:t>within 14 days</w:t>
            </w:r>
          </w:p>
        </w:tc>
      </w:tr>
      <w:tr w:rsidR="0080192C" w:rsidRPr="0080192C" w14:paraId="0F04136A" w14:textId="77777777" w:rsidTr="00490F8C">
        <w:tc>
          <w:tcPr>
            <w:cnfStyle w:val="001000000000" w:firstRow="0" w:lastRow="0" w:firstColumn="1" w:lastColumn="0" w:oddVBand="0" w:evenVBand="0" w:oddHBand="0" w:evenHBand="0" w:firstRowFirstColumn="0" w:firstRowLastColumn="0" w:lastRowFirstColumn="0" w:lastRowLastColumn="0"/>
            <w:tcW w:w="675" w:type="dxa"/>
            <w:shd w:val="clear" w:color="auto" w:fill="D99594" w:themeFill="accent2" w:themeFillTint="99"/>
          </w:tcPr>
          <w:p w14:paraId="7EFA1020"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12.</w:t>
            </w:r>
          </w:p>
        </w:tc>
        <w:tc>
          <w:tcPr>
            <w:tcW w:w="3119" w:type="dxa"/>
            <w:shd w:val="clear" w:color="auto" w:fill="E5B8B7" w:themeFill="accent2" w:themeFillTint="66"/>
          </w:tcPr>
          <w:p w14:paraId="5A499F1F" w14:textId="77777777" w:rsidR="00C04EEF" w:rsidRPr="0080192C" w:rsidRDefault="00C04EEF" w:rsidP="004A765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Death of a child who is privately fostered</w:t>
            </w:r>
          </w:p>
        </w:tc>
        <w:tc>
          <w:tcPr>
            <w:tcW w:w="6946" w:type="dxa"/>
            <w:shd w:val="clear" w:color="auto" w:fill="E5B8B7" w:themeFill="accent2" w:themeFillTint="66"/>
          </w:tcPr>
          <w:p w14:paraId="556A6012"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Where a person ceases to privately foster a child because of the death of the child, they must notify the Local Authority </w:t>
            </w:r>
            <w:r w:rsidRPr="0080192C">
              <w:rPr>
                <w:rFonts w:ascii="Arial" w:eastAsia="Times New Roman" w:hAnsi="Arial" w:cs="Arial"/>
                <w:b/>
                <w:bCs/>
                <w:color w:val="auto"/>
                <w:kern w:val="36"/>
                <w:sz w:val="24"/>
                <w:szCs w:val="24"/>
                <w:lang w:eastAsia="en-GB"/>
              </w:rPr>
              <w:t>within 48 hours</w:t>
            </w:r>
          </w:p>
          <w:p w14:paraId="6CF47D62"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Local Authority will ensure that the parent is notified as soon as possible of the death of the child</w:t>
            </w:r>
          </w:p>
          <w:p w14:paraId="7A7B198D"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local authority may need to assist the private foster carer with the formalities and in any event will need to consider the implications of what has happened</w:t>
            </w:r>
          </w:p>
          <w:p w14:paraId="5F90274A" w14:textId="77777777" w:rsidR="00C04EEF" w:rsidRPr="0080192C" w:rsidRDefault="00C04EE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Local Authority must follow the Child Death procedures outlined within the </w:t>
            </w:r>
            <w:r w:rsidR="00BB1442">
              <w:rPr>
                <w:rFonts w:ascii="Arial" w:eastAsia="Times New Roman" w:hAnsi="Arial" w:cs="Arial"/>
                <w:bCs/>
                <w:color w:val="auto"/>
                <w:kern w:val="36"/>
                <w:sz w:val="24"/>
                <w:szCs w:val="24"/>
                <w:lang w:eastAsia="en-GB"/>
              </w:rPr>
              <w:t>North Yorkshire Safeguarding Children Partnership</w:t>
            </w:r>
            <w:r w:rsidRPr="0080192C">
              <w:rPr>
                <w:rFonts w:ascii="Arial" w:eastAsia="Times New Roman" w:hAnsi="Arial" w:cs="Arial"/>
                <w:bCs/>
                <w:color w:val="auto"/>
                <w:kern w:val="36"/>
                <w:sz w:val="24"/>
                <w:szCs w:val="24"/>
                <w:lang w:eastAsia="en-GB"/>
              </w:rPr>
              <w:t>’s procedures</w:t>
            </w:r>
          </w:p>
          <w:p w14:paraId="38401F78" w14:textId="77777777" w:rsidR="006A655F" w:rsidRPr="0080192C" w:rsidRDefault="006A655F" w:rsidP="00B3173F">
            <w:pPr>
              <w:pStyle w:val="ListParagraph"/>
              <w:numPr>
                <w:ilvl w:val="0"/>
                <w:numId w:val="13"/>
              </w:numPr>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The Local Authority should consider whether the case meets the criteria for a notifiable incident</w:t>
            </w:r>
          </w:p>
        </w:tc>
      </w:tr>
      <w:tr w:rsidR="0080192C" w:rsidRPr="0080192C" w14:paraId="68F2E30A" w14:textId="77777777" w:rsidTr="00801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shd w:val="clear" w:color="auto" w:fill="D99594" w:themeFill="accent2" w:themeFillTint="99"/>
          </w:tcPr>
          <w:p w14:paraId="2A6994AA" w14:textId="77777777" w:rsidR="00C04EEF" w:rsidRPr="0080192C" w:rsidRDefault="00C04EEF" w:rsidP="00490F8C">
            <w:pPr>
              <w:spacing w:before="120" w:after="120" w:line="276" w:lineRule="auto"/>
              <w:rPr>
                <w:rFonts w:ascii="Arial" w:eastAsia="Times New Roman" w:hAnsi="Arial" w:cs="Arial"/>
                <w:b w:val="0"/>
                <w:color w:val="auto"/>
                <w:kern w:val="36"/>
                <w:sz w:val="24"/>
                <w:szCs w:val="24"/>
                <w:lang w:eastAsia="en-GB"/>
              </w:rPr>
            </w:pPr>
            <w:r w:rsidRPr="0080192C">
              <w:rPr>
                <w:rFonts w:ascii="Arial" w:eastAsia="Times New Roman" w:hAnsi="Arial" w:cs="Arial"/>
                <w:color w:val="auto"/>
                <w:kern w:val="36"/>
                <w:sz w:val="24"/>
                <w:szCs w:val="24"/>
                <w:lang w:eastAsia="en-GB"/>
              </w:rPr>
              <w:t>13.</w:t>
            </w:r>
          </w:p>
        </w:tc>
        <w:tc>
          <w:tcPr>
            <w:tcW w:w="3119" w:type="dxa"/>
            <w:tcBorders>
              <w:left w:val="none" w:sz="0" w:space="0" w:color="auto"/>
              <w:right w:val="none" w:sz="0" w:space="0" w:color="auto"/>
            </w:tcBorders>
            <w:shd w:val="clear" w:color="auto" w:fill="F2DBDB" w:themeFill="accent2" w:themeFillTint="33"/>
          </w:tcPr>
          <w:p w14:paraId="2F78F85A" w14:textId="77777777" w:rsidR="00C04EEF" w:rsidRPr="0080192C" w:rsidRDefault="00C04EEF" w:rsidP="004A7657">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Notification of the End of a private fostering arrangement</w:t>
            </w:r>
          </w:p>
        </w:tc>
        <w:tc>
          <w:tcPr>
            <w:tcW w:w="6946" w:type="dxa"/>
            <w:tcBorders>
              <w:left w:val="none" w:sz="0" w:space="0" w:color="auto"/>
              <w:right w:val="none" w:sz="0" w:space="0" w:color="auto"/>
            </w:tcBorders>
            <w:shd w:val="clear" w:color="auto" w:fill="F2DBDB" w:themeFill="accent2" w:themeFillTint="33"/>
          </w:tcPr>
          <w:p w14:paraId="4EDC702F"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Any person who ceases to privately foster a child must notify the appropriate local authority </w:t>
            </w:r>
            <w:r w:rsidRPr="0080192C">
              <w:rPr>
                <w:rFonts w:ascii="Arial" w:eastAsia="Times New Roman" w:hAnsi="Arial" w:cs="Arial"/>
                <w:b/>
                <w:bCs/>
                <w:color w:val="auto"/>
                <w:kern w:val="36"/>
                <w:sz w:val="24"/>
                <w:szCs w:val="24"/>
                <w:lang w:eastAsia="en-GB"/>
              </w:rPr>
              <w:t>within 48 hours</w:t>
            </w:r>
          </w:p>
          <w:p w14:paraId="79C88C98"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Notification must include:</w:t>
            </w:r>
          </w:p>
          <w:p w14:paraId="1DC6950A" w14:textId="77777777" w:rsidR="00C04EEF" w:rsidRPr="0080192C" w:rsidRDefault="00C04EEF" w:rsidP="00B3173F">
            <w:pPr>
              <w:pStyle w:val="ListParagraph"/>
              <w:numPr>
                <w:ilvl w:val="1"/>
                <w:numId w:val="13"/>
              </w:numPr>
              <w:spacing w:before="120" w:after="120" w:line="276" w:lineRule="auto"/>
              <w:ind w:left="1077" w:hanging="3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name and address of the person into whose care the child was received, and </w:t>
            </w:r>
          </w:p>
          <w:p w14:paraId="665050CF" w14:textId="77777777" w:rsidR="00C04EEF" w:rsidRPr="0080192C" w:rsidRDefault="00C04EEF" w:rsidP="00B3173F">
            <w:pPr>
              <w:pStyle w:val="ListParagraph"/>
              <w:numPr>
                <w:ilvl w:val="1"/>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that person’s relationship with the child</w:t>
            </w:r>
          </w:p>
          <w:p w14:paraId="32390D89"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 xml:space="preserve">The requirement to notify the Local Authority of the cessation of the arrangement does not apply where the private foster carer intends to resume the private fostering arrangement after an interval of </w:t>
            </w:r>
            <w:r w:rsidRPr="0080192C">
              <w:rPr>
                <w:rFonts w:ascii="Arial" w:eastAsia="Times New Roman" w:hAnsi="Arial" w:cs="Arial"/>
                <w:b/>
                <w:bCs/>
                <w:color w:val="auto"/>
                <w:kern w:val="36"/>
                <w:sz w:val="24"/>
                <w:szCs w:val="24"/>
                <w:lang w:eastAsia="en-GB"/>
              </w:rPr>
              <w:t>not more than 27 days</w:t>
            </w:r>
            <w:r w:rsidRPr="0080192C">
              <w:rPr>
                <w:rFonts w:ascii="Arial" w:eastAsia="Times New Roman" w:hAnsi="Arial" w:cs="Arial"/>
                <w:bCs/>
                <w:color w:val="auto"/>
                <w:kern w:val="36"/>
                <w:sz w:val="24"/>
                <w:szCs w:val="24"/>
                <w:lang w:eastAsia="en-GB"/>
              </w:rPr>
              <w:t xml:space="preserve"> unless:</w:t>
            </w:r>
          </w:p>
          <w:p w14:paraId="51C90FAB" w14:textId="77777777" w:rsidR="00C04EEF" w:rsidRPr="0080192C" w:rsidRDefault="00C04EEF" w:rsidP="00490F8C">
            <w:pPr>
              <w:spacing w:before="120" w:after="120" w:line="276"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(a) they subsequently abandons their intention; or</w:t>
            </w:r>
          </w:p>
          <w:p w14:paraId="296AF73A" w14:textId="77777777" w:rsidR="00C04EEF" w:rsidRPr="0080192C" w:rsidRDefault="00C04EEF" w:rsidP="00490F8C">
            <w:pPr>
              <w:spacing w:before="120" w:after="120" w:line="276" w:lineRule="auto"/>
              <w:ind w:left="7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(b) the interval expires without his having given effect to his intention,</w:t>
            </w:r>
          </w:p>
          <w:p w14:paraId="079B3953" w14:textId="77777777" w:rsidR="00C04EEF" w:rsidRPr="0080192C" w:rsidRDefault="00C04EEF" w:rsidP="00B3173F">
            <w:pPr>
              <w:pStyle w:val="ListParagraph"/>
              <w:numPr>
                <w:ilvl w:val="0"/>
                <w:numId w:val="13"/>
              </w:numPr>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kern w:val="36"/>
                <w:sz w:val="24"/>
                <w:szCs w:val="24"/>
                <w:lang w:eastAsia="en-GB"/>
              </w:rPr>
            </w:pPr>
            <w:r w:rsidRPr="0080192C">
              <w:rPr>
                <w:rFonts w:ascii="Arial" w:eastAsia="Times New Roman" w:hAnsi="Arial" w:cs="Arial"/>
                <w:bCs/>
                <w:color w:val="auto"/>
                <w:kern w:val="36"/>
                <w:sz w:val="24"/>
                <w:szCs w:val="24"/>
                <w:lang w:eastAsia="en-GB"/>
              </w:rPr>
              <w:t>In such circumstances the private foster carer must notify the local authority within 48 hours of abandoning their intention to continue the arrangement, or the expiry of the interval</w:t>
            </w:r>
          </w:p>
        </w:tc>
      </w:tr>
    </w:tbl>
    <w:p w14:paraId="48FCF82F" w14:textId="77777777" w:rsidR="00C04EEF" w:rsidRPr="008F36E7" w:rsidRDefault="00C04EEF" w:rsidP="00BA2392">
      <w:pPr>
        <w:rPr>
          <w:sz w:val="2"/>
        </w:rPr>
      </w:pPr>
    </w:p>
    <w:sectPr w:rsidR="00C04EEF" w:rsidRPr="008F36E7" w:rsidSect="00A3328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796C" w16cex:dateUtc="2021-07-12T07:18:00Z"/>
  <w16cex:commentExtensible w16cex:durableId="24967A19" w16cex:dateUtc="2021-07-12T07:21:00Z"/>
  <w16cex:commentExtensible w16cex:durableId="24967B92" w16cex:dateUtc="2021-07-12T07:28:00Z"/>
  <w16cex:commentExtensible w16cex:durableId="24967C8A" w16cex:dateUtc="2021-07-12T07:32:00Z"/>
  <w16cex:commentExtensible w16cex:durableId="24967DD0" w16cex:dateUtc="2021-07-12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CD3CA" w16cid:durableId="2496796C"/>
  <w16cid:commentId w16cid:paraId="6FE1E37A" w16cid:durableId="24967A19"/>
  <w16cid:commentId w16cid:paraId="653D3DCE" w16cid:durableId="24967B92"/>
  <w16cid:commentId w16cid:paraId="30EA13BD" w16cid:durableId="24967C8A"/>
  <w16cid:commentId w16cid:paraId="0E100DAE" w16cid:durableId="24967D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E2D3" w14:textId="77777777" w:rsidR="00AD78C1" w:rsidRDefault="00AD78C1" w:rsidP="00A3328F">
      <w:pPr>
        <w:spacing w:after="0" w:line="240" w:lineRule="auto"/>
      </w:pPr>
      <w:r>
        <w:separator/>
      </w:r>
    </w:p>
  </w:endnote>
  <w:endnote w:type="continuationSeparator" w:id="0">
    <w:p w14:paraId="26B46124" w14:textId="77777777" w:rsidR="00AD78C1" w:rsidRDefault="00AD78C1" w:rsidP="00A3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3A8F" w14:textId="77777777" w:rsidR="00D94E21" w:rsidRDefault="00D94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21252"/>
      <w:docPartObj>
        <w:docPartGallery w:val="Page Numbers (Bottom of Page)"/>
        <w:docPartUnique/>
      </w:docPartObj>
    </w:sdtPr>
    <w:sdtEndPr>
      <w:rPr>
        <w:rFonts w:ascii="Arial" w:hAnsi="Arial" w:cs="Arial"/>
        <w:noProof/>
        <w:sz w:val="16"/>
        <w:szCs w:val="16"/>
      </w:rPr>
    </w:sdtEndPr>
    <w:sdtContent>
      <w:p w14:paraId="16E9C893" w14:textId="4C0A0F05" w:rsidR="00AD78C1" w:rsidRPr="00A925C4" w:rsidRDefault="00AD78C1">
        <w:pPr>
          <w:pStyle w:val="Footer"/>
          <w:jc w:val="center"/>
          <w:rPr>
            <w:rFonts w:ascii="Arial" w:hAnsi="Arial" w:cs="Arial"/>
            <w:sz w:val="16"/>
            <w:szCs w:val="16"/>
          </w:rPr>
        </w:pPr>
        <w:r w:rsidRPr="00A925C4">
          <w:rPr>
            <w:rFonts w:ascii="Arial" w:hAnsi="Arial" w:cs="Arial"/>
            <w:sz w:val="16"/>
            <w:szCs w:val="16"/>
          </w:rPr>
          <w:fldChar w:fldCharType="begin"/>
        </w:r>
        <w:r w:rsidRPr="00A925C4">
          <w:rPr>
            <w:rFonts w:ascii="Arial" w:hAnsi="Arial" w:cs="Arial"/>
            <w:sz w:val="16"/>
            <w:szCs w:val="16"/>
          </w:rPr>
          <w:instrText xml:space="preserve"> PAGE   \* MERGEFORMAT </w:instrText>
        </w:r>
        <w:r w:rsidRPr="00A925C4">
          <w:rPr>
            <w:rFonts w:ascii="Arial" w:hAnsi="Arial" w:cs="Arial"/>
            <w:sz w:val="16"/>
            <w:szCs w:val="16"/>
          </w:rPr>
          <w:fldChar w:fldCharType="separate"/>
        </w:r>
        <w:r w:rsidR="007937A1">
          <w:rPr>
            <w:rFonts w:ascii="Arial" w:hAnsi="Arial" w:cs="Arial"/>
            <w:noProof/>
            <w:sz w:val="16"/>
            <w:szCs w:val="16"/>
          </w:rPr>
          <w:t>4</w:t>
        </w:r>
        <w:r w:rsidRPr="00A925C4">
          <w:rPr>
            <w:rFonts w:ascii="Arial" w:hAnsi="Arial" w:cs="Arial"/>
            <w:noProof/>
            <w:sz w:val="16"/>
            <w:szCs w:val="16"/>
          </w:rPr>
          <w:fldChar w:fldCharType="end"/>
        </w:r>
      </w:p>
    </w:sdtContent>
  </w:sdt>
  <w:p w14:paraId="21C05D73" w14:textId="77777777" w:rsidR="00AD78C1" w:rsidRDefault="00AD78C1">
    <w:pPr>
      <w:pStyle w:val="Footer"/>
    </w:pPr>
    <w:r>
      <w:rPr>
        <w:noProof/>
        <w:lang w:eastAsia="en-GB"/>
      </w:rPr>
      <mc:AlternateContent>
        <mc:Choice Requires="wps">
          <w:drawing>
            <wp:anchor distT="0" distB="0" distL="114300" distR="114300" simplePos="0" relativeHeight="251659264" behindDoc="0" locked="0" layoutInCell="0" allowOverlap="1" wp14:anchorId="7EBC82FD" wp14:editId="72EF1E1D">
              <wp:simplePos x="0" y="0"/>
              <wp:positionH relativeFrom="page">
                <wp:posOffset>0</wp:posOffset>
              </wp:positionH>
              <wp:positionV relativeFrom="page">
                <wp:posOffset>10228580</wp:posOffset>
              </wp:positionV>
              <wp:extent cx="7560310" cy="273050"/>
              <wp:effectExtent l="0" t="0" r="0" b="12700"/>
              <wp:wrapNone/>
              <wp:docPr id="2" name="MSIPCM3e96426c9ae6aaf0ddf9e082" descr="{&quot;HashCode&quot;:14550546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EEC74" w14:textId="670D0C8C" w:rsidR="00AD78C1" w:rsidRPr="00D94E21" w:rsidRDefault="00D94E21" w:rsidP="00D94E21">
                          <w:pPr>
                            <w:spacing w:after="0"/>
                            <w:jc w:val="center"/>
                            <w:rPr>
                              <w:rFonts w:ascii="Calibri" w:hAnsi="Calibri" w:cs="Calibri"/>
                              <w:color w:val="000000"/>
                              <w:sz w:val="16"/>
                            </w:rPr>
                          </w:pPr>
                          <w:r w:rsidRPr="00D94E21">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BC82FD" id="_x0000_t202" coordsize="21600,21600" o:spt="202" path="m,l,21600r21600,l21600,xe">
              <v:stroke joinstyle="miter"/>
              <v:path gradientshapeok="t" o:connecttype="rect"/>
            </v:shapetype>
            <v:shape id="MSIPCM3e96426c9ae6aaf0ddf9e082" o:spid="_x0000_s1026" type="#_x0000_t202" alt="{&quot;HashCode&quot;:145505464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IJfVLEWAwAANgYAAA4AAAAAAAAAAAAAAAAA&#10;LgIAAGRycy9lMm9Eb2MueG1sUEsBAi0AFAAGAAgAAAAhAMQgy4TfAAAACwEAAA8AAAAAAAAAAAAA&#10;AAAAcAUAAGRycy9kb3ducmV2LnhtbFBLBQYAAAAABAAEAPMAAAB8BgAAAAA=&#10;" o:allowincell="f" filled="f" stroked="f" strokeweight=".5pt">
              <v:textbox inset=",0,,0">
                <w:txbxContent>
                  <w:p w14:paraId="360EEC74" w14:textId="670D0C8C" w:rsidR="00AD78C1" w:rsidRPr="00D94E21" w:rsidRDefault="00D94E21" w:rsidP="00D94E21">
                    <w:pPr>
                      <w:spacing w:after="0"/>
                      <w:jc w:val="center"/>
                      <w:rPr>
                        <w:rFonts w:ascii="Calibri" w:hAnsi="Calibri" w:cs="Calibri"/>
                        <w:color w:val="000000"/>
                        <w:sz w:val="16"/>
                      </w:rPr>
                    </w:pPr>
                    <w:r w:rsidRPr="00D94E21">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06F2" w14:textId="77777777" w:rsidR="00D94E21" w:rsidRDefault="00D9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E18A" w14:textId="77777777" w:rsidR="00AD78C1" w:rsidRDefault="00AD78C1" w:rsidP="00A3328F">
      <w:pPr>
        <w:spacing w:after="0" w:line="240" w:lineRule="auto"/>
      </w:pPr>
      <w:r>
        <w:separator/>
      </w:r>
    </w:p>
  </w:footnote>
  <w:footnote w:type="continuationSeparator" w:id="0">
    <w:p w14:paraId="41A83982" w14:textId="77777777" w:rsidR="00AD78C1" w:rsidRDefault="00AD78C1" w:rsidP="00A3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3752" w14:textId="77777777" w:rsidR="00D94E21" w:rsidRDefault="00D94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1EAE" w14:textId="77777777" w:rsidR="00AD78C1" w:rsidRPr="00FF3F77" w:rsidRDefault="00AD78C1" w:rsidP="00A3328F">
    <w:pPr>
      <w:pStyle w:val="Header"/>
      <w:jc w:val="right"/>
      <w:rPr>
        <w:rFonts w:ascii="Arial Narrow" w:hAnsi="Arial Narrow"/>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46CF" w14:textId="77777777" w:rsidR="00D94E21" w:rsidRDefault="00D9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A02"/>
    <w:multiLevelType w:val="hybridMultilevel"/>
    <w:tmpl w:val="87F89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4B2E"/>
    <w:multiLevelType w:val="hybridMultilevel"/>
    <w:tmpl w:val="435CA32A"/>
    <w:lvl w:ilvl="0" w:tplc="CD524584">
      <w:start w:val="1"/>
      <w:numFmt w:val="lowerLetter"/>
      <w:lvlText w:val="(%1)"/>
      <w:lvlJc w:val="left"/>
      <w:pPr>
        <w:ind w:left="435" w:hanging="360"/>
      </w:pPr>
      <w:rPr>
        <w:rFonts w:hint="default"/>
        <w:color w:val="231F20"/>
      </w:rPr>
    </w:lvl>
    <w:lvl w:ilvl="1" w:tplc="08090019">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0D291BD4"/>
    <w:multiLevelType w:val="hybridMultilevel"/>
    <w:tmpl w:val="732275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21B23"/>
    <w:multiLevelType w:val="hybridMultilevel"/>
    <w:tmpl w:val="671AED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10DAB"/>
    <w:multiLevelType w:val="hybridMultilevel"/>
    <w:tmpl w:val="FDC64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7E5E71"/>
    <w:multiLevelType w:val="multilevel"/>
    <w:tmpl w:val="BDB08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8119DE"/>
    <w:multiLevelType w:val="hybridMultilevel"/>
    <w:tmpl w:val="808E5C6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B335C"/>
    <w:multiLevelType w:val="hybridMultilevel"/>
    <w:tmpl w:val="3FC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633A4"/>
    <w:multiLevelType w:val="hybridMultilevel"/>
    <w:tmpl w:val="3D009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EF15CF"/>
    <w:multiLevelType w:val="hybridMultilevel"/>
    <w:tmpl w:val="8FB0C138"/>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3C281207"/>
    <w:multiLevelType w:val="hybridMultilevel"/>
    <w:tmpl w:val="88EE832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2F32E1"/>
    <w:multiLevelType w:val="hybridMultilevel"/>
    <w:tmpl w:val="45901F4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254675"/>
    <w:multiLevelType w:val="hybridMultilevel"/>
    <w:tmpl w:val="7A2430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763E2"/>
    <w:multiLevelType w:val="hybridMultilevel"/>
    <w:tmpl w:val="67E8C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92718"/>
    <w:multiLevelType w:val="hybridMultilevel"/>
    <w:tmpl w:val="DBF0215A"/>
    <w:lvl w:ilvl="0" w:tplc="08090005">
      <w:start w:val="1"/>
      <w:numFmt w:val="bullet"/>
      <w:lvlText w:val=""/>
      <w:lvlJc w:val="left"/>
      <w:pPr>
        <w:ind w:left="402" w:hanging="360"/>
      </w:pPr>
      <w:rPr>
        <w:rFonts w:ascii="Wingdings" w:hAnsi="Wingdings"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5" w15:restartNumberingAfterBreak="0">
    <w:nsid w:val="6399419B"/>
    <w:multiLevelType w:val="hybridMultilevel"/>
    <w:tmpl w:val="24C029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43F88"/>
    <w:multiLevelType w:val="hybridMultilevel"/>
    <w:tmpl w:val="5C5A7496"/>
    <w:lvl w:ilvl="0" w:tplc="95042E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1415A"/>
    <w:multiLevelType w:val="hybridMultilevel"/>
    <w:tmpl w:val="C56675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6015B9"/>
    <w:multiLevelType w:val="hybridMultilevel"/>
    <w:tmpl w:val="239ECA90"/>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79742AA0"/>
    <w:multiLevelType w:val="multilevel"/>
    <w:tmpl w:val="F0C8AE78"/>
    <w:lvl w:ilvl="0">
      <w:start w:val="1"/>
      <w:numFmt w:val="bullet"/>
      <w:pStyle w:val="Bulletsspaced"/>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509D6"/>
    <w:multiLevelType w:val="hybridMultilevel"/>
    <w:tmpl w:val="1E6EB74A"/>
    <w:lvl w:ilvl="0" w:tplc="74A09D06">
      <w:start w:val="1"/>
      <w:numFmt w:val="bullet"/>
      <w:lvlText w:val=""/>
      <w:lvlJc w:val="left"/>
      <w:pPr>
        <w:ind w:left="366" w:hanging="360"/>
      </w:pPr>
      <w:rPr>
        <w:rFonts w:ascii="Wingdings" w:hAnsi="Wingdings"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abstractNumId w:val="10"/>
  </w:num>
  <w:num w:numId="2">
    <w:abstractNumId w:val="9"/>
  </w:num>
  <w:num w:numId="3">
    <w:abstractNumId w:val="1"/>
  </w:num>
  <w:num w:numId="4">
    <w:abstractNumId w:val="18"/>
  </w:num>
  <w:num w:numId="5">
    <w:abstractNumId w:val="14"/>
  </w:num>
  <w:num w:numId="6">
    <w:abstractNumId w:val="12"/>
  </w:num>
  <w:num w:numId="7">
    <w:abstractNumId w:val="11"/>
  </w:num>
  <w:num w:numId="8">
    <w:abstractNumId w:val="2"/>
  </w:num>
  <w:num w:numId="9">
    <w:abstractNumId w:val="3"/>
  </w:num>
  <w:num w:numId="10">
    <w:abstractNumId w:val="19"/>
  </w:num>
  <w:num w:numId="11">
    <w:abstractNumId w:val="20"/>
  </w:num>
  <w:num w:numId="12">
    <w:abstractNumId w:val="4"/>
  </w:num>
  <w:num w:numId="13">
    <w:abstractNumId w:val="6"/>
  </w:num>
  <w:num w:numId="14">
    <w:abstractNumId w:val="8"/>
  </w:num>
  <w:num w:numId="15">
    <w:abstractNumId w:val="17"/>
  </w:num>
  <w:num w:numId="16">
    <w:abstractNumId w:val="7"/>
  </w:num>
  <w:num w:numId="17">
    <w:abstractNumId w:val="0"/>
  </w:num>
  <w:num w:numId="18">
    <w:abstractNumId w:val="15"/>
  </w:num>
  <w:num w:numId="19">
    <w:abstractNumId w:val="16"/>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JrMLMipHnZzHCZ92hxSXvo+bu6kkL7QflJcVGTzrwTKQp5fbWmf0fUVi0D/ZuN1yIJeK8kVFvPDzKlBD+BBriw==" w:salt="fnT+60Un1npsSfVkLUWvh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8F"/>
    <w:rsid w:val="00001C23"/>
    <w:rsid w:val="0001660C"/>
    <w:rsid w:val="00017543"/>
    <w:rsid w:val="00022010"/>
    <w:rsid w:val="00030988"/>
    <w:rsid w:val="00035830"/>
    <w:rsid w:val="000459DE"/>
    <w:rsid w:val="00054F0E"/>
    <w:rsid w:val="00056553"/>
    <w:rsid w:val="00057A00"/>
    <w:rsid w:val="00065C6A"/>
    <w:rsid w:val="000A7A74"/>
    <w:rsid w:val="000B0BE2"/>
    <w:rsid w:val="000B1FA0"/>
    <w:rsid w:val="000B4F41"/>
    <w:rsid w:val="000E7106"/>
    <w:rsid w:val="00133FDC"/>
    <w:rsid w:val="00135E83"/>
    <w:rsid w:val="001516E5"/>
    <w:rsid w:val="00154E80"/>
    <w:rsid w:val="00161C91"/>
    <w:rsid w:val="00164CD7"/>
    <w:rsid w:val="001716AD"/>
    <w:rsid w:val="001840F8"/>
    <w:rsid w:val="00186142"/>
    <w:rsid w:val="00196ECC"/>
    <w:rsid w:val="001A3E45"/>
    <w:rsid w:val="001B0BC2"/>
    <w:rsid w:val="001B6509"/>
    <w:rsid w:val="001E71DE"/>
    <w:rsid w:val="001E7EF7"/>
    <w:rsid w:val="001F19DE"/>
    <w:rsid w:val="001F3B84"/>
    <w:rsid w:val="001F556A"/>
    <w:rsid w:val="00206D54"/>
    <w:rsid w:val="00221C30"/>
    <w:rsid w:val="002251F5"/>
    <w:rsid w:val="00226E7B"/>
    <w:rsid w:val="00230DEC"/>
    <w:rsid w:val="00235422"/>
    <w:rsid w:val="00244B51"/>
    <w:rsid w:val="002544C0"/>
    <w:rsid w:val="00260AF7"/>
    <w:rsid w:val="0027292D"/>
    <w:rsid w:val="00282A84"/>
    <w:rsid w:val="002848B9"/>
    <w:rsid w:val="002907FA"/>
    <w:rsid w:val="002A53E7"/>
    <w:rsid w:val="002B4AD7"/>
    <w:rsid w:val="002C4FB6"/>
    <w:rsid w:val="002D1730"/>
    <w:rsid w:val="00313B33"/>
    <w:rsid w:val="003278B7"/>
    <w:rsid w:val="0033277A"/>
    <w:rsid w:val="00343917"/>
    <w:rsid w:val="003500EE"/>
    <w:rsid w:val="00360246"/>
    <w:rsid w:val="003614F4"/>
    <w:rsid w:val="003642BC"/>
    <w:rsid w:val="00375B76"/>
    <w:rsid w:val="003959E1"/>
    <w:rsid w:val="003A30C0"/>
    <w:rsid w:val="003B19AF"/>
    <w:rsid w:val="003B3BF6"/>
    <w:rsid w:val="003B64B7"/>
    <w:rsid w:val="003D01FA"/>
    <w:rsid w:val="003D549B"/>
    <w:rsid w:val="003D7014"/>
    <w:rsid w:val="003E1202"/>
    <w:rsid w:val="00415607"/>
    <w:rsid w:val="00422256"/>
    <w:rsid w:val="00432333"/>
    <w:rsid w:val="004479AB"/>
    <w:rsid w:val="004672AF"/>
    <w:rsid w:val="00473F68"/>
    <w:rsid w:val="0048000F"/>
    <w:rsid w:val="00490F8C"/>
    <w:rsid w:val="00497E27"/>
    <w:rsid w:val="004A4056"/>
    <w:rsid w:val="004A7657"/>
    <w:rsid w:val="004B365B"/>
    <w:rsid w:val="004C39C4"/>
    <w:rsid w:val="004C70EC"/>
    <w:rsid w:val="004C7B1F"/>
    <w:rsid w:val="004D2682"/>
    <w:rsid w:val="004E03B0"/>
    <w:rsid w:val="004E09C1"/>
    <w:rsid w:val="004F0289"/>
    <w:rsid w:val="004F625D"/>
    <w:rsid w:val="005052BA"/>
    <w:rsid w:val="0054106A"/>
    <w:rsid w:val="00547941"/>
    <w:rsid w:val="005A66A8"/>
    <w:rsid w:val="005A680C"/>
    <w:rsid w:val="005A6D10"/>
    <w:rsid w:val="005B4078"/>
    <w:rsid w:val="005E5298"/>
    <w:rsid w:val="005F2198"/>
    <w:rsid w:val="005F3E04"/>
    <w:rsid w:val="00605CCD"/>
    <w:rsid w:val="00615C74"/>
    <w:rsid w:val="00625909"/>
    <w:rsid w:val="00635D30"/>
    <w:rsid w:val="00647022"/>
    <w:rsid w:val="006562CF"/>
    <w:rsid w:val="00667BE2"/>
    <w:rsid w:val="006926E3"/>
    <w:rsid w:val="006971FD"/>
    <w:rsid w:val="006A2961"/>
    <w:rsid w:val="006A64C0"/>
    <w:rsid w:val="006A655F"/>
    <w:rsid w:val="006B556D"/>
    <w:rsid w:val="006B5BA7"/>
    <w:rsid w:val="006B69F3"/>
    <w:rsid w:val="006D1DD6"/>
    <w:rsid w:val="006E1CD0"/>
    <w:rsid w:val="0070401C"/>
    <w:rsid w:val="007126A1"/>
    <w:rsid w:val="00737E9F"/>
    <w:rsid w:val="00746681"/>
    <w:rsid w:val="0076640E"/>
    <w:rsid w:val="007730E7"/>
    <w:rsid w:val="007937A1"/>
    <w:rsid w:val="00793F33"/>
    <w:rsid w:val="007B6510"/>
    <w:rsid w:val="007C320F"/>
    <w:rsid w:val="007C3AB2"/>
    <w:rsid w:val="007C5403"/>
    <w:rsid w:val="007E3EE0"/>
    <w:rsid w:val="0080192C"/>
    <w:rsid w:val="00841DB9"/>
    <w:rsid w:val="008435C3"/>
    <w:rsid w:val="00854BEA"/>
    <w:rsid w:val="00855657"/>
    <w:rsid w:val="00883282"/>
    <w:rsid w:val="00897409"/>
    <w:rsid w:val="008A38BE"/>
    <w:rsid w:val="008A728B"/>
    <w:rsid w:val="008C7DEB"/>
    <w:rsid w:val="008D03BD"/>
    <w:rsid w:val="008D1DD4"/>
    <w:rsid w:val="008D1DE8"/>
    <w:rsid w:val="008E4E73"/>
    <w:rsid w:val="008F36E7"/>
    <w:rsid w:val="008F50AD"/>
    <w:rsid w:val="008F60CE"/>
    <w:rsid w:val="00914883"/>
    <w:rsid w:val="009161CD"/>
    <w:rsid w:val="00917367"/>
    <w:rsid w:val="00933BB4"/>
    <w:rsid w:val="0094479B"/>
    <w:rsid w:val="00952FA3"/>
    <w:rsid w:val="00956B45"/>
    <w:rsid w:val="009742C0"/>
    <w:rsid w:val="00980051"/>
    <w:rsid w:val="00994046"/>
    <w:rsid w:val="009B3ACF"/>
    <w:rsid w:val="009D176E"/>
    <w:rsid w:val="009D3F6C"/>
    <w:rsid w:val="009E3FE0"/>
    <w:rsid w:val="009F0D57"/>
    <w:rsid w:val="009F1DDB"/>
    <w:rsid w:val="00A004AF"/>
    <w:rsid w:val="00A0667E"/>
    <w:rsid w:val="00A21FDF"/>
    <w:rsid w:val="00A3328F"/>
    <w:rsid w:val="00A40E25"/>
    <w:rsid w:val="00A74D24"/>
    <w:rsid w:val="00A925C4"/>
    <w:rsid w:val="00A932FE"/>
    <w:rsid w:val="00A954DC"/>
    <w:rsid w:val="00AB095F"/>
    <w:rsid w:val="00AD70FA"/>
    <w:rsid w:val="00AD78C1"/>
    <w:rsid w:val="00AE7318"/>
    <w:rsid w:val="00AF7730"/>
    <w:rsid w:val="00B1057E"/>
    <w:rsid w:val="00B17626"/>
    <w:rsid w:val="00B26483"/>
    <w:rsid w:val="00B3173F"/>
    <w:rsid w:val="00B31E9E"/>
    <w:rsid w:val="00B44AB0"/>
    <w:rsid w:val="00B471B1"/>
    <w:rsid w:val="00B544C6"/>
    <w:rsid w:val="00B57BF4"/>
    <w:rsid w:val="00B6703A"/>
    <w:rsid w:val="00B85BB7"/>
    <w:rsid w:val="00B95FE7"/>
    <w:rsid w:val="00BA2392"/>
    <w:rsid w:val="00BB1442"/>
    <w:rsid w:val="00BB1DB5"/>
    <w:rsid w:val="00BB51F9"/>
    <w:rsid w:val="00BC1B85"/>
    <w:rsid w:val="00BD2BE7"/>
    <w:rsid w:val="00BF0502"/>
    <w:rsid w:val="00BF5CF7"/>
    <w:rsid w:val="00C04EEF"/>
    <w:rsid w:val="00C1117D"/>
    <w:rsid w:val="00C3586B"/>
    <w:rsid w:val="00C8326A"/>
    <w:rsid w:val="00C9413F"/>
    <w:rsid w:val="00C97730"/>
    <w:rsid w:val="00CB009E"/>
    <w:rsid w:val="00CE4DF0"/>
    <w:rsid w:val="00CF0065"/>
    <w:rsid w:val="00CF3A09"/>
    <w:rsid w:val="00CF533C"/>
    <w:rsid w:val="00D032F7"/>
    <w:rsid w:val="00D04D95"/>
    <w:rsid w:val="00D110C0"/>
    <w:rsid w:val="00D13D0D"/>
    <w:rsid w:val="00D1456C"/>
    <w:rsid w:val="00D279C7"/>
    <w:rsid w:val="00D30E6B"/>
    <w:rsid w:val="00D45451"/>
    <w:rsid w:val="00D474C7"/>
    <w:rsid w:val="00D6478D"/>
    <w:rsid w:val="00D6634B"/>
    <w:rsid w:val="00D73B35"/>
    <w:rsid w:val="00D80066"/>
    <w:rsid w:val="00D80CAC"/>
    <w:rsid w:val="00D84B61"/>
    <w:rsid w:val="00D865BF"/>
    <w:rsid w:val="00D94E21"/>
    <w:rsid w:val="00DC0573"/>
    <w:rsid w:val="00DD170A"/>
    <w:rsid w:val="00DD724B"/>
    <w:rsid w:val="00DE382F"/>
    <w:rsid w:val="00DF76B9"/>
    <w:rsid w:val="00E16521"/>
    <w:rsid w:val="00E17E3B"/>
    <w:rsid w:val="00E23891"/>
    <w:rsid w:val="00E27E7A"/>
    <w:rsid w:val="00E34347"/>
    <w:rsid w:val="00E36EC1"/>
    <w:rsid w:val="00E473F2"/>
    <w:rsid w:val="00E604E0"/>
    <w:rsid w:val="00E67877"/>
    <w:rsid w:val="00E90656"/>
    <w:rsid w:val="00EB7B7B"/>
    <w:rsid w:val="00EC54C3"/>
    <w:rsid w:val="00EC69FF"/>
    <w:rsid w:val="00EE3C8B"/>
    <w:rsid w:val="00EF3E8C"/>
    <w:rsid w:val="00F26489"/>
    <w:rsid w:val="00F55087"/>
    <w:rsid w:val="00F55AB3"/>
    <w:rsid w:val="00F562AE"/>
    <w:rsid w:val="00F66B5C"/>
    <w:rsid w:val="00F80D4F"/>
    <w:rsid w:val="00F830B2"/>
    <w:rsid w:val="00FA2EEB"/>
    <w:rsid w:val="00FA33C1"/>
    <w:rsid w:val="00FD1917"/>
    <w:rsid w:val="00FD4AEB"/>
    <w:rsid w:val="00FE4C56"/>
    <w:rsid w:val="00FF19AF"/>
    <w:rsid w:val="00FF39D3"/>
    <w:rsid w:val="00FF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E4C1BC"/>
  <w15:docId w15:val="{E2EA8BC8-468D-4C42-9BB2-62899ACB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479B"/>
    <w:pPr>
      <w:keepNext/>
      <w:keepLines/>
      <w:spacing w:before="480" w:after="0"/>
      <w:outlineLvl w:val="0"/>
    </w:pPr>
    <w:rPr>
      <w:rFonts w:ascii="Arial" w:eastAsiaTheme="majorEastAsia" w:hAnsi="Arial" w:cstheme="majorBidi"/>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28F"/>
  </w:style>
  <w:style w:type="paragraph" w:styleId="Footer">
    <w:name w:val="footer"/>
    <w:basedOn w:val="Normal"/>
    <w:link w:val="FooterChar"/>
    <w:uiPriority w:val="99"/>
    <w:unhideWhenUsed/>
    <w:rsid w:val="00A33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28F"/>
  </w:style>
  <w:style w:type="character" w:customStyle="1" w:styleId="Heading1Char">
    <w:name w:val="Heading 1 Char"/>
    <w:basedOn w:val="DefaultParagraphFont"/>
    <w:link w:val="Heading1"/>
    <w:uiPriority w:val="9"/>
    <w:rsid w:val="0094479B"/>
    <w:rPr>
      <w:rFonts w:ascii="Arial" w:eastAsiaTheme="majorEastAsia" w:hAnsi="Arial" w:cstheme="majorBidi"/>
      <w:b/>
      <w:bCs/>
      <w:sz w:val="40"/>
      <w:szCs w:val="28"/>
    </w:rPr>
  </w:style>
  <w:style w:type="table" w:styleId="TableGrid">
    <w:name w:val="Table Grid"/>
    <w:basedOn w:val="TableNormal"/>
    <w:uiPriority w:val="59"/>
    <w:rsid w:val="00A3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332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4C39C4"/>
    <w:pPr>
      <w:ind w:left="720"/>
      <w:contextualSpacing/>
    </w:pPr>
  </w:style>
  <w:style w:type="paragraph" w:customStyle="1" w:styleId="Bulletsspaced">
    <w:name w:val="Bullets (spaced)"/>
    <w:basedOn w:val="Normal"/>
    <w:rsid w:val="00FF3F77"/>
    <w:pPr>
      <w:numPr>
        <w:numId w:val="10"/>
      </w:numPr>
    </w:pPr>
  </w:style>
  <w:style w:type="character" w:styleId="CommentReference">
    <w:name w:val="annotation reference"/>
    <w:basedOn w:val="DefaultParagraphFont"/>
    <w:uiPriority w:val="99"/>
    <w:semiHidden/>
    <w:unhideWhenUsed/>
    <w:rsid w:val="00FF3F77"/>
    <w:rPr>
      <w:sz w:val="16"/>
      <w:szCs w:val="16"/>
    </w:rPr>
  </w:style>
  <w:style w:type="table" w:styleId="LightGrid-Accent1">
    <w:name w:val="Light Grid Accent 1"/>
    <w:basedOn w:val="TableNormal"/>
    <w:uiPriority w:val="62"/>
    <w:rsid w:val="007C32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7C320F"/>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7C320F"/>
    <w:pPr>
      <w:spacing w:after="100"/>
    </w:pPr>
  </w:style>
  <w:style w:type="character" w:styleId="Hyperlink">
    <w:name w:val="Hyperlink"/>
    <w:basedOn w:val="DefaultParagraphFont"/>
    <w:uiPriority w:val="99"/>
    <w:unhideWhenUsed/>
    <w:rsid w:val="007C320F"/>
    <w:rPr>
      <w:color w:val="0000FF" w:themeColor="hyperlink"/>
      <w:u w:val="single"/>
    </w:rPr>
  </w:style>
  <w:style w:type="paragraph" w:styleId="BalloonText">
    <w:name w:val="Balloon Text"/>
    <w:basedOn w:val="Normal"/>
    <w:link w:val="BalloonTextChar"/>
    <w:uiPriority w:val="99"/>
    <w:semiHidden/>
    <w:unhideWhenUsed/>
    <w:rsid w:val="007C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0F"/>
    <w:rPr>
      <w:rFonts w:ascii="Tahoma" w:hAnsi="Tahoma" w:cs="Tahoma"/>
      <w:sz w:val="16"/>
      <w:szCs w:val="16"/>
    </w:rPr>
  </w:style>
  <w:style w:type="paragraph" w:styleId="CommentText">
    <w:name w:val="annotation text"/>
    <w:basedOn w:val="Normal"/>
    <w:link w:val="CommentTextChar"/>
    <w:uiPriority w:val="99"/>
    <w:semiHidden/>
    <w:unhideWhenUsed/>
    <w:rsid w:val="00F562AE"/>
    <w:pPr>
      <w:spacing w:line="240" w:lineRule="auto"/>
    </w:pPr>
    <w:rPr>
      <w:sz w:val="20"/>
      <w:szCs w:val="20"/>
    </w:rPr>
  </w:style>
  <w:style w:type="character" w:customStyle="1" w:styleId="CommentTextChar">
    <w:name w:val="Comment Text Char"/>
    <w:basedOn w:val="DefaultParagraphFont"/>
    <w:link w:val="CommentText"/>
    <w:uiPriority w:val="99"/>
    <w:semiHidden/>
    <w:rsid w:val="00F562AE"/>
    <w:rPr>
      <w:sz w:val="20"/>
      <w:szCs w:val="20"/>
    </w:rPr>
  </w:style>
  <w:style w:type="paragraph" w:styleId="CommentSubject">
    <w:name w:val="annotation subject"/>
    <w:basedOn w:val="CommentText"/>
    <w:next w:val="CommentText"/>
    <w:link w:val="CommentSubjectChar"/>
    <w:uiPriority w:val="99"/>
    <w:semiHidden/>
    <w:unhideWhenUsed/>
    <w:rsid w:val="00F562AE"/>
    <w:rPr>
      <w:b/>
      <w:bCs/>
    </w:rPr>
  </w:style>
  <w:style w:type="character" w:customStyle="1" w:styleId="CommentSubjectChar">
    <w:name w:val="Comment Subject Char"/>
    <w:basedOn w:val="CommentTextChar"/>
    <w:link w:val="CommentSubject"/>
    <w:uiPriority w:val="99"/>
    <w:semiHidden/>
    <w:rsid w:val="00F562AE"/>
    <w:rPr>
      <w:b/>
      <w:bCs/>
      <w:sz w:val="20"/>
      <w:szCs w:val="20"/>
    </w:rPr>
  </w:style>
  <w:style w:type="paragraph" w:styleId="Revision">
    <w:name w:val="Revision"/>
    <w:hidden/>
    <w:uiPriority w:val="99"/>
    <w:semiHidden/>
    <w:rsid w:val="00B47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s://childsafeguarding.educatio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8799-985F-4414-A8DA-43687A2E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8187</Words>
  <Characters>46669</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Dallas.Frank@northyorks.gov.uk</Manager>
  <Company>NYCC</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Standards and Criteria</dc:subject>
  <dc:creator>Haydn ReesJones</dc:creator>
  <cp:lastModifiedBy>Haydn ReesJones</cp:lastModifiedBy>
  <cp:revision>2</cp:revision>
  <cp:lastPrinted>2020-01-06T09:34:00Z</cp:lastPrinted>
  <dcterms:created xsi:type="dcterms:W3CDTF">2021-07-13T10:07:00Z</dcterms:created>
  <dcterms:modified xsi:type="dcterms:W3CDTF">2021-07-13T10:07:00Z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2021-07-13T10:03:28Z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7567bddc-e86f-4f3e-b6aa-1ce1e75e352e</vt:lpwstr>
  </property>
  <property fmtid="{D5CDD505-2E9C-101B-9397-08002B2CF9AE}" pid="8" name="MSIP_Label_fed8f876-564b-4f76-8af5-3f8008623cd6_ContentBits">
    <vt:lpwstr>2</vt:lpwstr>
  </property>
</Properties>
</file>